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2" w:type="pct"/>
        <w:jc w:val="center"/>
        <w:tblBorders>
          <w:top w:val="single" w:sz="4" w:space="0" w:color="auto"/>
        </w:tblBorders>
        <w:tblLook w:val="00A0" w:firstRow="1" w:lastRow="0" w:firstColumn="1" w:lastColumn="0" w:noHBand="0" w:noVBand="0"/>
      </w:tblPr>
      <w:tblGrid>
        <w:gridCol w:w="9627"/>
        <w:gridCol w:w="294"/>
      </w:tblGrid>
      <w:tr w:rsidR="009656C1" w:rsidRPr="009656C1" w:rsidTr="005E1452">
        <w:trPr>
          <w:gridAfter w:val="1"/>
          <w:wAfter w:w="148" w:type="pct"/>
          <w:trHeight w:val="2880"/>
          <w:jc w:val="center"/>
        </w:trPr>
        <w:tc>
          <w:tcPr>
            <w:tcW w:w="4852" w:type="pct"/>
            <w:tcBorders>
              <w:top w:val="single" w:sz="4" w:space="0" w:color="auto"/>
            </w:tcBorders>
          </w:tcPr>
          <w:p w:rsidR="00C770BC" w:rsidRDefault="0099497D" w:rsidP="003D1823">
            <w:pPr>
              <w:pStyle w:val="Bezmezer"/>
              <w:spacing w:line="264" w:lineRule="auto"/>
              <w:ind w:left="0"/>
              <w:jc w:val="center"/>
              <w:rPr>
                <w:rFonts w:cstheme="minorHAnsi"/>
                <w:color w:val="auto"/>
                <w:sz w:val="24"/>
                <w:szCs w:val="24"/>
                <w:shd w:val="clear" w:color="auto" w:fill="FFFFFF"/>
              </w:rPr>
            </w:pPr>
            <w:r>
              <w:rPr>
                <w:rFonts w:cstheme="minorHAnsi"/>
                <w:color w:val="auto"/>
                <w:sz w:val="24"/>
                <w:szCs w:val="24"/>
                <w:shd w:val="clear" w:color="auto" w:fill="FFFFFF"/>
              </w:rPr>
              <w:t xml:space="preserve">Středisko </w:t>
            </w:r>
            <w:r w:rsidRPr="0099497D">
              <w:rPr>
                <w:rFonts w:cstheme="minorHAnsi"/>
                <w:color w:val="auto"/>
                <w:sz w:val="24"/>
                <w:szCs w:val="24"/>
                <w:shd w:val="clear" w:color="auto" w:fill="FFFFFF"/>
              </w:rPr>
              <w:t xml:space="preserve">volného času Rosice, </w:t>
            </w:r>
            <w:r>
              <w:rPr>
                <w:rFonts w:cstheme="minorHAnsi"/>
                <w:color w:val="auto"/>
                <w:sz w:val="24"/>
                <w:szCs w:val="24"/>
                <w:shd w:val="clear" w:color="auto" w:fill="FFFFFF"/>
              </w:rPr>
              <w:t>příspěvková organizace</w:t>
            </w:r>
            <w:r w:rsidRPr="0099497D">
              <w:rPr>
                <w:rFonts w:cstheme="minorHAnsi"/>
                <w:color w:val="auto"/>
                <w:sz w:val="24"/>
                <w:szCs w:val="24"/>
                <w:shd w:val="clear" w:color="auto" w:fill="FFFFFF"/>
              </w:rPr>
              <w:t xml:space="preserve">, IČO: 72555513, </w:t>
            </w:r>
          </w:p>
          <w:p w:rsidR="003D1823" w:rsidRPr="0099497D" w:rsidRDefault="0099497D" w:rsidP="003D1823">
            <w:pPr>
              <w:pStyle w:val="Bezmezer"/>
              <w:spacing w:line="264" w:lineRule="auto"/>
              <w:ind w:left="0"/>
              <w:jc w:val="center"/>
              <w:rPr>
                <w:rFonts w:asciiTheme="minorHAnsi" w:hAnsiTheme="minorHAnsi" w:cstheme="minorHAnsi"/>
                <w:color w:val="auto"/>
                <w:sz w:val="24"/>
                <w:szCs w:val="24"/>
                <w:lang w:eastAsia="en-US"/>
              </w:rPr>
            </w:pPr>
            <w:r w:rsidRPr="0099497D">
              <w:rPr>
                <w:rFonts w:cstheme="minorHAnsi"/>
                <w:color w:val="auto"/>
                <w:sz w:val="24"/>
                <w:szCs w:val="24"/>
                <w:shd w:val="clear" w:color="auto" w:fill="FFFFFF"/>
              </w:rPr>
              <w:t>se sídlem Žerotínovo nám. 1, 665 01 Rosice</w:t>
            </w:r>
          </w:p>
          <w:p w:rsidR="00B90ACA" w:rsidRPr="009656C1" w:rsidRDefault="00966FA8" w:rsidP="00C770BC">
            <w:pPr>
              <w:pStyle w:val="Bezmezer"/>
              <w:spacing w:line="264" w:lineRule="auto"/>
              <w:ind w:left="0"/>
              <w:jc w:val="center"/>
              <w:rPr>
                <w:rFonts w:asciiTheme="minorHAnsi" w:hAnsiTheme="minorHAnsi" w:cstheme="minorHAnsi"/>
                <w:color w:val="auto"/>
                <w:sz w:val="24"/>
                <w:szCs w:val="24"/>
                <w:lang w:eastAsia="en-US"/>
              </w:rPr>
            </w:pPr>
            <w:r w:rsidRPr="009656C1">
              <w:rPr>
                <w:rFonts w:asciiTheme="minorHAnsi" w:hAnsiTheme="minorHAnsi" w:cstheme="minorHAnsi"/>
                <w:color w:val="auto"/>
                <w:sz w:val="24"/>
                <w:szCs w:val="24"/>
                <w:lang w:eastAsia="en-US"/>
              </w:rPr>
              <w:t>(dále jen „</w:t>
            </w:r>
            <w:r w:rsidR="00C770BC">
              <w:rPr>
                <w:rFonts w:asciiTheme="minorHAnsi" w:hAnsiTheme="minorHAnsi" w:cstheme="minorHAnsi"/>
                <w:b/>
                <w:color w:val="auto"/>
                <w:sz w:val="24"/>
                <w:szCs w:val="24"/>
                <w:lang w:eastAsia="en-US"/>
              </w:rPr>
              <w:t>SVČ</w:t>
            </w:r>
            <w:r w:rsidRPr="009656C1">
              <w:rPr>
                <w:rFonts w:asciiTheme="minorHAnsi" w:hAnsiTheme="minorHAnsi" w:cstheme="minorHAnsi"/>
                <w:color w:val="auto"/>
                <w:sz w:val="24"/>
                <w:szCs w:val="24"/>
                <w:lang w:eastAsia="en-US"/>
              </w:rPr>
              <w:t>“)</w:t>
            </w:r>
          </w:p>
        </w:tc>
      </w:tr>
      <w:tr w:rsidR="009656C1" w:rsidRPr="009656C1" w:rsidTr="005E1452">
        <w:trPr>
          <w:trHeight w:val="1440"/>
          <w:jc w:val="center"/>
        </w:trPr>
        <w:tc>
          <w:tcPr>
            <w:tcW w:w="5000" w:type="pct"/>
            <w:gridSpan w:val="2"/>
            <w:tcBorders>
              <w:bottom w:val="single" w:sz="4" w:space="0" w:color="FF0000"/>
            </w:tcBorders>
            <w:vAlign w:val="center"/>
          </w:tcPr>
          <w:p w:rsidR="00255B56" w:rsidRPr="009656C1" w:rsidRDefault="00255B56" w:rsidP="004B15DE">
            <w:pPr>
              <w:pStyle w:val="Bezmezer"/>
              <w:spacing w:line="264" w:lineRule="auto"/>
              <w:ind w:left="0"/>
              <w:jc w:val="center"/>
              <w:rPr>
                <w:rFonts w:asciiTheme="minorHAnsi" w:hAnsiTheme="minorHAnsi" w:cstheme="minorHAnsi"/>
                <w:caps/>
                <w:color w:val="auto"/>
                <w:sz w:val="44"/>
                <w:szCs w:val="44"/>
                <w:lang w:eastAsia="en-US"/>
              </w:rPr>
            </w:pPr>
          </w:p>
          <w:p w:rsidR="00255B56" w:rsidRPr="009656C1" w:rsidRDefault="00255B56" w:rsidP="004B15DE">
            <w:pPr>
              <w:pStyle w:val="Bezmezer"/>
              <w:spacing w:line="264" w:lineRule="auto"/>
              <w:ind w:left="0"/>
              <w:jc w:val="center"/>
              <w:rPr>
                <w:rFonts w:asciiTheme="minorHAnsi" w:hAnsiTheme="minorHAnsi" w:cstheme="minorHAnsi"/>
                <w:caps/>
                <w:color w:val="auto"/>
                <w:sz w:val="44"/>
                <w:szCs w:val="44"/>
                <w:lang w:eastAsia="en-US"/>
              </w:rPr>
            </w:pPr>
          </w:p>
          <w:p w:rsidR="00255B56" w:rsidRPr="009656C1" w:rsidRDefault="00255B56" w:rsidP="004B15DE">
            <w:pPr>
              <w:pStyle w:val="Bezmezer"/>
              <w:spacing w:line="264" w:lineRule="auto"/>
              <w:ind w:left="0"/>
              <w:jc w:val="center"/>
              <w:rPr>
                <w:rFonts w:asciiTheme="minorHAnsi" w:hAnsiTheme="minorHAnsi" w:cstheme="minorHAnsi"/>
                <w:caps/>
                <w:color w:val="auto"/>
                <w:sz w:val="44"/>
                <w:szCs w:val="44"/>
                <w:lang w:eastAsia="en-US"/>
              </w:rPr>
            </w:pPr>
          </w:p>
          <w:p w:rsidR="00255B56" w:rsidRPr="009656C1" w:rsidRDefault="00255B56" w:rsidP="004B15DE">
            <w:pPr>
              <w:pStyle w:val="Bezmezer"/>
              <w:spacing w:line="264" w:lineRule="auto"/>
              <w:ind w:left="0"/>
              <w:jc w:val="center"/>
              <w:rPr>
                <w:rFonts w:asciiTheme="minorHAnsi" w:hAnsiTheme="minorHAnsi" w:cstheme="minorHAnsi"/>
                <w:caps/>
                <w:color w:val="auto"/>
                <w:sz w:val="44"/>
                <w:szCs w:val="44"/>
                <w:lang w:eastAsia="en-US"/>
              </w:rPr>
            </w:pPr>
          </w:p>
          <w:p w:rsidR="005E1452" w:rsidRPr="009656C1" w:rsidRDefault="005E1452" w:rsidP="004B15DE">
            <w:pPr>
              <w:pStyle w:val="Bezmezer"/>
              <w:spacing w:line="264" w:lineRule="auto"/>
              <w:ind w:left="0"/>
              <w:jc w:val="center"/>
              <w:rPr>
                <w:rFonts w:asciiTheme="minorHAnsi" w:hAnsiTheme="minorHAnsi" w:cstheme="minorHAnsi"/>
                <w:caps/>
                <w:color w:val="auto"/>
                <w:sz w:val="50"/>
                <w:szCs w:val="50"/>
                <w:lang w:eastAsia="en-US"/>
              </w:rPr>
            </w:pPr>
            <w:r w:rsidRPr="009656C1">
              <w:rPr>
                <w:rFonts w:asciiTheme="minorHAnsi" w:hAnsiTheme="minorHAnsi" w:cstheme="minorHAnsi"/>
                <w:caps/>
                <w:color w:val="auto"/>
                <w:sz w:val="50"/>
                <w:szCs w:val="50"/>
                <w:lang w:eastAsia="en-US"/>
              </w:rPr>
              <w:t>informační memorandum</w:t>
            </w:r>
          </w:p>
        </w:tc>
      </w:tr>
      <w:tr w:rsidR="009656C1" w:rsidRPr="009656C1" w:rsidTr="005E1452">
        <w:trPr>
          <w:trHeight w:val="720"/>
          <w:jc w:val="center"/>
        </w:trPr>
        <w:tc>
          <w:tcPr>
            <w:tcW w:w="5000" w:type="pct"/>
            <w:gridSpan w:val="2"/>
            <w:tcBorders>
              <w:top w:val="single" w:sz="4" w:space="0" w:color="FF0000"/>
            </w:tcBorders>
            <w:vAlign w:val="center"/>
          </w:tcPr>
          <w:p w:rsidR="005E1452" w:rsidRPr="009656C1" w:rsidRDefault="005E1452" w:rsidP="004B15DE">
            <w:pPr>
              <w:pStyle w:val="Bezmezer"/>
              <w:spacing w:line="264" w:lineRule="auto"/>
              <w:ind w:left="0"/>
              <w:jc w:val="center"/>
              <w:rPr>
                <w:rFonts w:asciiTheme="minorHAnsi" w:hAnsiTheme="minorHAnsi" w:cstheme="minorHAnsi"/>
                <w:color w:val="auto"/>
                <w:sz w:val="44"/>
                <w:szCs w:val="44"/>
                <w:lang w:eastAsia="en-US"/>
              </w:rPr>
            </w:pPr>
            <w:r w:rsidRPr="009656C1">
              <w:rPr>
                <w:rFonts w:asciiTheme="minorHAnsi" w:hAnsiTheme="minorHAnsi" w:cstheme="minorHAnsi"/>
                <w:color w:val="auto"/>
                <w:sz w:val="44"/>
                <w:szCs w:val="44"/>
                <w:lang w:eastAsia="en-US"/>
              </w:rPr>
              <w:t xml:space="preserve">Informace o zpracování osobních údajů </w:t>
            </w:r>
          </w:p>
          <w:p w:rsidR="005E1452" w:rsidRPr="009656C1" w:rsidRDefault="00391697" w:rsidP="004B15DE">
            <w:pPr>
              <w:pStyle w:val="Bezmezer"/>
              <w:spacing w:line="264" w:lineRule="auto"/>
              <w:ind w:left="0"/>
              <w:jc w:val="center"/>
              <w:rPr>
                <w:rFonts w:asciiTheme="minorHAnsi" w:hAnsiTheme="minorHAnsi" w:cstheme="minorHAnsi"/>
                <w:color w:val="auto"/>
                <w:sz w:val="44"/>
                <w:szCs w:val="44"/>
                <w:lang w:eastAsia="en-US"/>
              </w:rPr>
            </w:pPr>
            <w:r>
              <w:rPr>
                <w:rFonts w:asciiTheme="minorHAnsi" w:hAnsiTheme="minorHAnsi" w:cstheme="minorHAnsi"/>
                <w:color w:val="auto"/>
                <w:sz w:val="44"/>
                <w:szCs w:val="44"/>
                <w:lang w:eastAsia="en-US"/>
              </w:rPr>
              <w:t>Středisko volného času Rosice</w:t>
            </w:r>
          </w:p>
        </w:tc>
      </w:tr>
    </w:tbl>
    <w:p w:rsidR="00100402" w:rsidRPr="009656C1" w:rsidRDefault="00100402" w:rsidP="004B15DE">
      <w:pPr>
        <w:spacing w:line="264" w:lineRule="auto"/>
        <w:rPr>
          <w:rFonts w:asciiTheme="minorHAnsi" w:hAnsiTheme="minorHAnsi" w:cstheme="minorHAnsi"/>
          <w:color w:val="auto"/>
        </w:rPr>
      </w:pPr>
    </w:p>
    <w:p w:rsidR="001054F6" w:rsidRPr="009656C1" w:rsidRDefault="001054F6" w:rsidP="004B15DE">
      <w:pPr>
        <w:spacing w:line="264" w:lineRule="auto"/>
        <w:rPr>
          <w:rFonts w:asciiTheme="minorHAnsi" w:hAnsiTheme="minorHAnsi" w:cstheme="minorHAnsi"/>
          <w:color w:val="auto"/>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p>
    <w:p w:rsidR="001054F6" w:rsidRPr="009656C1" w:rsidRDefault="001054F6" w:rsidP="004B15DE">
      <w:pPr>
        <w:spacing w:line="264" w:lineRule="auto"/>
        <w:ind w:left="0"/>
        <w:rPr>
          <w:rFonts w:asciiTheme="minorHAnsi" w:hAnsiTheme="minorHAnsi" w:cstheme="minorHAnsi"/>
          <w:color w:val="auto"/>
          <w:sz w:val="24"/>
          <w:szCs w:val="24"/>
          <w:lang w:val="cs-CZ"/>
        </w:rPr>
      </w:pPr>
    </w:p>
    <w:p w:rsidR="001054F6" w:rsidRPr="009656C1" w:rsidRDefault="001054F6" w:rsidP="004B15DE">
      <w:pPr>
        <w:spacing w:line="264" w:lineRule="auto"/>
        <w:ind w:left="0"/>
        <w:jc w:val="center"/>
        <w:rPr>
          <w:rFonts w:asciiTheme="minorHAnsi" w:hAnsiTheme="minorHAnsi" w:cstheme="minorHAnsi"/>
          <w:color w:val="auto"/>
          <w:sz w:val="24"/>
          <w:szCs w:val="24"/>
          <w:lang w:val="cs-CZ"/>
        </w:rPr>
      </w:pPr>
      <w:r w:rsidRPr="009656C1">
        <w:rPr>
          <w:rFonts w:asciiTheme="minorHAnsi" w:hAnsiTheme="minorHAnsi" w:cstheme="minorHAnsi"/>
          <w:color w:val="auto"/>
          <w:sz w:val="24"/>
          <w:szCs w:val="24"/>
          <w:lang w:val="cs-CZ"/>
        </w:rPr>
        <w:t>dle stavu ke dni 25. 5. 2018</w:t>
      </w:r>
    </w:p>
    <w:p w:rsidR="005E3406" w:rsidRPr="00865D81" w:rsidRDefault="005E3406" w:rsidP="004B15DE">
      <w:pPr>
        <w:spacing w:line="264" w:lineRule="auto"/>
        <w:ind w:left="0"/>
        <w:rPr>
          <w:rFonts w:asciiTheme="minorHAnsi" w:hAnsiTheme="minorHAnsi" w:cstheme="minorHAnsi"/>
          <w:sz w:val="24"/>
          <w:szCs w:val="24"/>
          <w:lang w:val="cs-CZ"/>
        </w:rPr>
      </w:pPr>
    </w:p>
    <w:p w:rsidR="005E3406" w:rsidRPr="005E3406" w:rsidRDefault="005E3406" w:rsidP="004B15DE">
      <w:pPr>
        <w:spacing w:after="0" w:line="264" w:lineRule="auto"/>
        <w:ind w:hanging="2160"/>
        <w:rPr>
          <w:b/>
          <w:caps/>
          <w:color w:val="FF0000"/>
          <w:sz w:val="24"/>
          <w:szCs w:val="24"/>
        </w:rPr>
      </w:pPr>
      <w:r w:rsidRPr="005E3406">
        <w:rPr>
          <w:b/>
          <w:caps/>
          <w:color w:val="FF0000"/>
          <w:sz w:val="24"/>
          <w:szCs w:val="24"/>
        </w:rPr>
        <w:lastRenderedPageBreak/>
        <w:t>obsah</w:t>
      </w:r>
    </w:p>
    <w:p w:rsidR="005E3406" w:rsidRPr="009656C1" w:rsidRDefault="005E3406" w:rsidP="004B15DE">
      <w:pPr>
        <w:spacing w:after="0" w:line="264" w:lineRule="auto"/>
        <w:rPr>
          <w:rFonts w:asciiTheme="minorHAnsi" w:hAnsiTheme="minorHAnsi" w:cstheme="minorHAnsi"/>
          <w:b/>
          <w:color w:val="auto"/>
          <w:sz w:val="18"/>
          <w:szCs w:val="18"/>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81792" behindDoc="0" locked="0" layoutInCell="1" allowOverlap="1" wp14:anchorId="2372C7DA" wp14:editId="0569C3D3">
                <wp:simplePos x="0" y="0"/>
                <wp:positionH relativeFrom="column">
                  <wp:posOffset>-9119</wp:posOffset>
                </wp:positionH>
                <wp:positionV relativeFrom="paragraph">
                  <wp:posOffset>21260</wp:posOffset>
                </wp:positionV>
                <wp:extent cx="6978701" cy="0"/>
                <wp:effectExtent l="0" t="0" r="1270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E5F8E" id="_x0000_t32" coordsize="21600,21600" o:spt="32" o:oned="t" path="m,l21600,21600e" filled="f">
                <v:path arrowok="t" fillok="f" o:connecttype="none"/>
                <o:lock v:ext="edit" shapetype="t"/>
              </v:shapetype>
              <v:shape id="AutoShape 3" o:spid="_x0000_s1026" type="#_x0000_t32" style="position:absolute;margin-left:-.7pt;margin-top:1.65pt;width:54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" strokecolor="red" strokeweight="1pt"/>
            </w:pict>
          </mc:Fallback>
        </mc:AlternateContent>
      </w:r>
    </w:p>
    <w:p w:rsidR="005E3406" w:rsidRPr="00AB730A" w:rsidRDefault="005E3406" w:rsidP="004B15DE">
      <w:pPr>
        <w:spacing w:line="264" w:lineRule="auto"/>
        <w:ind w:left="0"/>
        <w:rPr>
          <w:color w:val="auto"/>
          <w:lang w:val="cs-CZ"/>
        </w:rPr>
      </w:pPr>
    </w:p>
    <w:p w:rsidR="000C6B7F" w:rsidRPr="000C6B7F" w:rsidRDefault="005E3406">
      <w:pPr>
        <w:pStyle w:val="Obsah1"/>
        <w:rPr>
          <w:rFonts w:eastAsiaTheme="minorEastAsia" w:cstheme="minorBidi"/>
          <w:b w:val="0"/>
          <w:bCs w:val="0"/>
          <w:caps w:val="0"/>
          <w:noProof/>
          <w:color w:val="auto"/>
          <w:sz w:val="22"/>
          <w:szCs w:val="22"/>
          <w:lang w:val="cs-CZ" w:eastAsia="cs-CZ"/>
        </w:rPr>
      </w:pPr>
      <w:r w:rsidRPr="000C6B7F">
        <w:rPr>
          <w:b w:val="0"/>
          <w:color w:val="auto"/>
        </w:rPr>
        <w:fldChar w:fldCharType="begin"/>
      </w:r>
      <w:r w:rsidRPr="000C6B7F">
        <w:rPr>
          <w:b w:val="0"/>
          <w:color w:val="auto"/>
        </w:rPr>
        <w:instrText xml:space="preserve"> TOC \o "1-3" \h \z \u </w:instrText>
      </w:r>
      <w:r w:rsidRPr="000C6B7F">
        <w:rPr>
          <w:b w:val="0"/>
          <w:color w:val="auto"/>
        </w:rPr>
        <w:fldChar w:fldCharType="separate"/>
      </w:r>
      <w:hyperlink w:anchor="_Toc515839917" w:history="1">
        <w:r w:rsidR="000C6B7F" w:rsidRPr="000C6B7F">
          <w:rPr>
            <w:rStyle w:val="Hypertextovodkaz"/>
            <w:b w:val="0"/>
            <w:noProof/>
            <w:color w:val="auto"/>
          </w:rPr>
          <w:t>1.</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úvod</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_Toc515839917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3</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18" w:history="1">
        <w:r w:rsidR="000C6B7F" w:rsidRPr="000C6B7F">
          <w:rPr>
            <w:rStyle w:val="Hypertextovodkaz"/>
            <w:b w:val="0"/>
            <w:noProof/>
            <w:color w:val="auto"/>
          </w:rPr>
          <w:t>2.</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správce osobních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_Toc515839918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3</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19" w:history="1">
        <w:r w:rsidR="000C6B7F" w:rsidRPr="000C6B7F">
          <w:rPr>
            <w:rStyle w:val="Hypertextovodkaz"/>
            <w:b w:val="0"/>
            <w:noProof/>
            <w:color w:val="auto"/>
          </w:rPr>
          <w:t>3.</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pověřenec pro ochranu osobních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_Toc515839919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3</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20" w:history="1">
        <w:r w:rsidR="000C6B7F" w:rsidRPr="000C6B7F">
          <w:rPr>
            <w:rStyle w:val="Hypertextovodkaz"/>
            <w:b w:val="0"/>
            <w:noProof/>
            <w:color w:val="auto"/>
          </w:rPr>
          <w:t>4.</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příjemci a zpracovatelé osobních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_Toc515839920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3</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21" w:history="1">
        <w:r w:rsidR="000C6B7F" w:rsidRPr="000C6B7F">
          <w:rPr>
            <w:rStyle w:val="Hypertextovodkaz"/>
            <w:b w:val="0"/>
            <w:noProof/>
            <w:color w:val="auto"/>
          </w:rPr>
          <w:t>5.</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zpracování osobních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_Toc515839921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4</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22" w:history="1">
        <w:r w:rsidR="000C6B7F" w:rsidRPr="000C6B7F">
          <w:rPr>
            <w:rStyle w:val="Hypertextovodkaz"/>
            <w:b w:val="0"/>
            <w:noProof/>
            <w:color w:val="auto"/>
          </w:rPr>
          <w:t>6.</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právní důvody zpracování osobních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_Toc515839922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5</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23" w:history="1">
        <w:r w:rsidR="000C6B7F" w:rsidRPr="000C6B7F">
          <w:rPr>
            <w:rStyle w:val="Hypertextovodkaz"/>
            <w:b w:val="0"/>
            <w:noProof/>
            <w:color w:val="auto"/>
          </w:rPr>
          <w:t>7.</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účel zpracování osobních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_Toc515839923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5</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24" w:history="1">
        <w:r w:rsidR="000C6B7F" w:rsidRPr="000C6B7F">
          <w:rPr>
            <w:rStyle w:val="Hypertextovodkaz"/>
            <w:b w:val="0"/>
            <w:noProof/>
            <w:color w:val="auto"/>
          </w:rPr>
          <w:t>8.</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doba zpracování osobních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_Toc515839924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5</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25" w:history="1">
        <w:r w:rsidR="000C6B7F" w:rsidRPr="000C6B7F">
          <w:rPr>
            <w:rStyle w:val="Hypertextovodkaz"/>
            <w:b w:val="0"/>
            <w:noProof/>
            <w:color w:val="auto"/>
          </w:rPr>
          <w:t>9.</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Zdroj osobních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_Toc515839925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6</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26" w:history="1">
        <w:r w:rsidR="000C6B7F" w:rsidRPr="000C6B7F">
          <w:rPr>
            <w:rStyle w:val="Hypertextovodkaz"/>
            <w:b w:val="0"/>
            <w:noProof/>
            <w:color w:val="auto"/>
          </w:rPr>
          <w:t>10.</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kategorie osobních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_Toc515839926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6</w:t>
        </w:r>
        <w:r w:rsidR="000C6B7F" w:rsidRPr="000C6B7F">
          <w:rPr>
            <w:b w:val="0"/>
            <w:noProof/>
            <w:webHidden/>
            <w:color w:val="auto"/>
          </w:rPr>
          <w:fldChar w:fldCharType="end"/>
        </w:r>
      </w:hyperlink>
    </w:p>
    <w:p w:rsidR="000C6B7F" w:rsidRPr="000C6B7F" w:rsidRDefault="00DB65F5">
      <w:pPr>
        <w:pStyle w:val="Obsah1"/>
        <w:rPr>
          <w:rFonts w:eastAsiaTheme="minorEastAsia" w:cstheme="minorBidi"/>
          <w:b w:val="0"/>
          <w:bCs w:val="0"/>
          <w:caps w:val="0"/>
          <w:noProof/>
          <w:color w:val="auto"/>
          <w:sz w:val="22"/>
          <w:szCs w:val="22"/>
          <w:lang w:val="cs-CZ" w:eastAsia="cs-CZ"/>
        </w:rPr>
      </w:pPr>
      <w:hyperlink w:anchor="_Toc515839927" w:history="1">
        <w:r w:rsidR="000C6B7F" w:rsidRPr="000C6B7F">
          <w:rPr>
            <w:rStyle w:val="Hypertextovodkaz"/>
            <w:b w:val="0"/>
            <w:noProof/>
            <w:color w:val="auto"/>
          </w:rPr>
          <w:t>11.</w:t>
        </w:r>
        <w:r w:rsidR="000C6B7F" w:rsidRPr="000C6B7F">
          <w:rPr>
            <w:rFonts w:eastAsiaTheme="minorEastAsia" w:cstheme="minorBidi"/>
            <w:b w:val="0"/>
            <w:bCs w:val="0"/>
            <w:caps w:val="0"/>
            <w:noProof/>
            <w:color w:val="auto"/>
            <w:sz w:val="22"/>
            <w:szCs w:val="22"/>
            <w:lang w:val="cs-CZ" w:eastAsia="cs-CZ"/>
          </w:rPr>
          <w:tab/>
        </w:r>
        <w:r w:rsidR="000C6B7F" w:rsidRPr="000C6B7F">
          <w:rPr>
            <w:rStyle w:val="Hypertextovodkaz"/>
            <w:b w:val="0"/>
            <w:noProof/>
            <w:color w:val="auto"/>
          </w:rPr>
          <w:t>práva subjektu údajů</w:t>
        </w:r>
        <w:r w:rsidR="000C6B7F" w:rsidRPr="000C6B7F">
          <w:rPr>
            <w:b w:val="0"/>
            <w:noProof/>
            <w:webHidden/>
            <w:color w:val="auto"/>
          </w:rPr>
          <w:tab/>
        </w:r>
        <w:r w:rsidR="000C6B7F" w:rsidRPr="000C6B7F">
          <w:rPr>
            <w:b w:val="0"/>
            <w:noProof/>
            <w:webHidden/>
            <w:color w:val="auto"/>
          </w:rPr>
          <w:fldChar w:fldCharType="begin"/>
        </w:r>
        <w:r w:rsidR="000C6B7F" w:rsidRPr="000C6B7F">
          <w:rPr>
            <w:b w:val="0"/>
            <w:noProof/>
            <w:webHidden/>
            <w:color w:val="auto"/>
          </w:rPr>
          <w:instrText xml:space="preserve"> PAGEREF _Toc515839927 \h </w:instrText>
        </w:r>
        <w:r w:rsidR="000C6B7F" w:rsidRPr="000C6B7F">
          <w:rPr>
            <w:b w:val="0"/>
            <w:noProof/>
            <w:webHidden/>
            <w:color w:val="auto"/>
          </w:rPr>
        </w:r>
        <w:r w:rsidR="000C6B7F" w:rsidRPr="000C6B7F">
          <w:rPr>
            <w:b w:val="0"/>
            <w:noProof/>
            <w:webHidden/>
            <w:color w:val="auto"/>
          </w:rPr>
          <w:fldChar w:fldCharType="separate"/>
        </w:r>
        <w:r w:rsidR="000C6B7F" w:rsidRPr="000C6B7F">
          <w:rPr>
            <w:b w:val="0"/>
            <w:noProof/>
            <w:webHidden/>
            <w:color w:val="auto"/>
          </w:rPr>
          <w:t>6</w:t>
        </w:r>
        <w:r w:rsidR="000C6B7F" w:rsidRPr="000C6B7F">
          <w:rPr>
            <w:b w:val="0"/>
            <w:noProof/>
            <w:webHidden/>
            <w:color w:val="auto"/>
          </w:rPr>
          <w:fldChar w:fldCharType="end"/>
        </w:r>
      </w:hyperlink>
    </w:p>
    <w:p w:rsidR="00E442DC" w:rsidRDefault="005E3406" w:rsidP="004B15DE">
      <w:pPr>
        <w:spacing w:line="264" w:lineRule="auto"/>
        <w:ind w:left="0"/>
        <w:jc w:val="center"/>
        <w:rPr>
          <w:b/>
          <w:bCs/>
        </w:rPr>
      </w:pPr>
      <w:r w:rsidRPr="000C6B7F">
        <w:rPr>
          <w:bCs/>
          <w:color w:val="auto"/>
        </w:rPr>
        <w:fldChar w:fldCharType="end"/>
      </w: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Default="00EC25E3" w:rsidP="004B15DE">
      <w:pPr>
        <w:spacing w:line="264" w:lineRule="auto"/>
        <w:ind w:left="0"/>
        <w:jc w:val="center"/>
        <w:rPr>
          <w:b/>
          <w:bCs/>
        </w:rPr>
      </w:pPr>
    </w:p>
    <w:p w:rsidR="00EC25E3" w:rsidRPr="00865D81" w:rsidRDefault="00EC25E3" w:rsidP="007645B4">
      <w:pPr>
        <w:spacing w:line="264" w:lineRule="auto"/>
        <w:ind w:left="0"/>
        <w:rPr>
          <w:rFonts w:asciiTheme="minorHAnsi" w:hAnsiTheme="minorHAnsi" w:cstheme="minorHAnsi"/>
          <w:sz w:val="24"/>
          <w:szCs w:val="24"/>
          <w:lang w:val="cs-CZ"/>
        </w:rPr>
      </w:pPr>
    </w:p>
    <w:p w:rsidR="006D4AE5" w:rsidRPr="00445D61" w:rsidRDefault="00F00770" w:rsidP="004B15DE">
      <w:pPr>
        <w:pStyle w:val="Nadpis1"/>
      </w:pPr>
      <w:bookmarkStart w:id="0" w:name="_Toc515839917"/>
      <w:r w:rsidRPr="00445D61">
        <w:lastRenderedPageBreak/>
        <w:t>úvod</w:t>
      </w:r>
      <w:bookmarkEnd w:id="0"/>
    </w:p>
    <w:p w:rsidR="0041395A" w:rsidRPr="009656C1" w:rsidRDefault="006D4AE5" w:rsidP="004B15DE">
      <w:pPr>
        <w:spacing w:after="0" w:line="264" w:lineRule="auto"/>
        <w:rPr>
          <w:rFonts w:asciiTheme="minorHAnsi" w:hAnsiTheme="minorHAnsi" w:cstheme="minorHAnsi"/>
          <w:b/>
          <w:color w:val="auto"/>
          <w:sz w:val="18"/>
          <w:szCs w:val="18"/>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59264" behindDoc="0" locked="0" layoutInCell="1" allowOverlap="1" wp14:anchorId="6E994396" wp14:editId="08C2C543">
                <wp:simplePos x="0" y="0"/>
                <wp:positionH relativeFrom="column">
                  <wp:posOffset>-9119</wp:posOffset>
                </wp:positionH>
                <wp:positionV relativeFrom="paragraph">
                  <wp:posOffset>21260</wp:posOffset>
                </wp:positionV>
                <wp:extent cx="6978701" cy="0"/>
                <wp:effectExtent l="0" t="0" r="1270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D8AF4" id="AutoShape 3" o:spid="_x0000_s1026" type="#_x0000_t32" style="position:absolute;margin-left:-.7pt;margin-top:1.65pt;width:5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" strokecolor="red" strokeweight="1pt"/>
            </w:pict>
          </mc:Fallback>
        </mc:AlternateContent>
      </w:r>
    </w:p>
    <w:p w:rsidR="0041191F" w:rsidRPr="00B973DC" w:rsidRDefault="006355E4" w:rsidP="004B15DE">
      <w:pPr>
        <w:spacing w:after="0" w:line="264" w:lineRule="auto"/>
        <w:ind w:left="0"/>
        <w:jc w:val="both"/>
        <w:rPr>
          <w:rFonts w:cs="Calibri"/>
          <w:color w:val="auto"/>
          <w:lang w:val="cs-CZ"/>
        </w:rPr>
      </w:pPr>
      <w:r w:rsidRPr="00B973DC">
        <w:rPr>
          <w:rFonts w:cs="Calibri"/>
          <w:color w:val="auto"/>
          <w:lang w:val="cs-CZ"/>
        </w:rPr>
        <w:t xml:space="preserve">Cílem tohoto dokumentu je </w:t>
      </w:r>
      <w:r w:rsidR="0091699C">
        <w:rPr>
          <w:rFonts w:cs="Calibri"/>
          <w:color w:val="auto"/>
          <w:lang w:val="cs-CZ"/>
        </w:rPr>
        <w:t xml:space="preserve">v </w:t>
      </w:r>
      <w:r w:rsidRPr="00B973DC">
        <w:rPr>
          <w:rFonts w:cs="Calibri"/>
          <w:color w:val="auto"/>
          <w:lang w:val="cs-CZ"/>
        </w:rPr>
        <w:t>souladu s Nařízením Evropského parlamentu a Rady (EU) č. 2016/679 ze dne 27. 4. 2016 o ochraně fyzických osob v souvislosti se</w:t>
      </w:r>
      <w:r w:rsidR="00424F7E" w:rsidRPr="00B973DC">
        <w:rPr>
          <w:rFonts w:cs="Calibri"/>
          <w:color w:val="auto"/>
          <w:lang w:val="cs-CZ"/>
        </w:rPr>
        <w:t xml:space="preserve"> zpracováním osobních údajů a o </w:t>
      </w:r>
      <w:r w:rsidRPr="00B973DC">
        <w:rPr>
          <w:rFonts w:cs="Calibri"/>
          <w:color w:val="auto"/>
          <w:lang w:val="cs-CZ"/>
        </w:rPr>
        <w:t>volném pohybu těchto údajů</w:t>
      </w:r>
      <w:r w:rsidR="0041395A" w:rsidRPr="00B973DC">
        <w:rPr>
          <w:rFonts w:cs="Calibri"/>
          <w:color w:val="auto"/>
          <w:lang w:val="cs-CZ"/>
        </w:rPr>
        <w:t xml:space="preserve"> (dále jen „</w:t>
      </w:r>
      <w:r w:rsidR="0041395A" w:rsidRPr="00B973DC">
        <w:rPr>
          <w:rFonts w:cs="Calibri"/>
          <w:b/>
          <w:color w:val="auto"/>
          <w:lang w:val="cs-CZ"/>
        </w:rPr>
        <w:t>GDPR</w:t>
      </w:r>
      <w:r w:rsidR="0041395A" w:rsidRPr="00B973DC">
        <w:rPr>
          <w:rFonts w:cs="Calibri"/>
          <w:color w:val="auto"/>
          <w:lang w:val="cs-CZ"/>
        </w:rPr>
        <w:t>“)</w:t>
      </w:r>
      <w:r w:rsidR="00C0211D" w:rsidRPr="00B973DC">
        <w:rPr>
          <w:rFonts w:cs="Calibri"/>
          <w:color w:val="auto"/>
          <w:lang w:val="cs-CZ"/>
        </w:rPr>
        <w:t xml:space="preserve"> a dalšími právními předpisy upravující ochranu osobních údajů</w:t>
      </w:r>
      <w:r w:rsidR="00665F1B" w:rsidRPr="00B973DC">
        <w:rPr>
          <w:rFonts w:cs="Calibri"/>
          <w:color w:val="auto"/>
          <w:lang w:val="cs-CZ"/>
        </w:rPr>
        <w:t>,</w:t>
      </w:r>
      <w:r w:rsidRPr="00B973DC">
        <w:rPr>
          <w:rFonts w:cs="Calibri"/>
          <w:color w:val="auto"/>
          <w:lang w:val="cs-CZ"/>
        </w:rPr>
        <w:t xml:space="preserve"> poskytnout </w:t>
      </w:r>
      <w:r w:rsidR="00E27814" w:rsidRPr="00B973DC">
        <w:rPr>
          <w:rFonts w:cs="Calibri"/>
          <w:color w:val="auto"/>
          <w:lang w:val="cs-CZ"/>
        </w:rPr>
        <w:t xml:space="preserve">subjektům údajů </w:t>
      </w:r>
      <w:r w:rsidR="0041395A" w:rsidRPr="00B973DC">
        <w:rPr>
          <w:rFonts w:cs="Calibri"/>
          <w:color w:val="auto"/>
          <w:lang w:val="cs-CZ"/>
        </w:rPr>
        <w:t>úplné informace o </w:t>
      </w:r>
      <w:r w:rsidRPr="00B973DC">
        <w:rPr>
          <w:rFonts w:cs="Calibri"/>
          <w:color w:val="auto"/>
          <w:lang w:val="cs-CZ"/>
        </w:rPr>
        <w:t>zpracování jejich osobních údajů, z</w:t>
      </w:r>
      <w:r w:rsidR="0041395A" w:rsidRPr="00B973DC">
        <w:rPr>
          <w:rFonts w:cs="Calibri"/>
          <w:color w:val="auto"/>
          <w:lang w:val="cs-CZ"/>
        </w:rPr>
        <w:t>ejména o tom, v jakém rozsahu a </w:t>
      </w:r>
      <w:r w:rsidRPr="00B973DC">
        <w:rPr>
          <w:rFonts w:cs="Calibri"/>
          <w:color w:val="auto"/>
          <w:lang w:val="cs-CZ"/>
        </w:rPr>
        <w:t>pro jaký účel budou jejich osobní údaje zpracovávány, kdo a jakým způsobem bude jejich osobní údaje zpracovávat a komu mohou být jejich osobní údaje zpřístupněny, jakož i o právu přístupu k jejich osobním údajům, právu na opravu jejich osobních údajů</w:t>
      </w:r>
      <w:r w:rsidR="00665F1B" w:rsidRPr="00B973DC">
        <w:rPr>
          <w:rFonts w:cs="Calibri"/>
          <w:color w:val="auto"/>
          <w:lang w:val="cs-CZ"/>
        </w:rPr>
        <w:t xml:space="preserve"> a</w:t>
      </w:r>
      <w:r w:rsidR="0091699C">
        <w:rPr>
          <w:rFonts w:cs="Calibri"/>
          <w:color w:val="auto"/>
          <w:lang w:val="cs-CZ"/>
        </w:rPr>
        <w:t> </w:t>
      </w:r>
      <w:r w:rsidRPr="00B973DC">
        <w:rPr>
          <w:rFonts w:cs="Calibri"/>
          <w:color w:val="auto"/>
          <w:lang w:val="cs-CZ"/>
        </w:rPr>
        <w:t xml:space="preserve">dalších právech dle příslušných právních předpisů. </w:t>
      </w:r>
    </w:p>
    <w:p w:rsidR="009518DE" w:rsidRPr="00B973DC" w:rsidRDefault="009518DE" w:rsidP="004B15DE">
      <w:pPr>
        <w:spacing w:after="0" w:line="264" w:lineRule="auto"/>
        <w:ind w:left="0"/>
        <w:jc w:val="both"/>
        <w:rPr>
          <w:rFonts w:cs="Calibri"/>
          <w:color w:val="auto"/>
          <w:lang w:val="cs-CZ"/>
        </w:rPr>
      </w:pPr>
    </w:p>
    <w:p w:rsidR="00B31FF6" w:rsidRPr="00B973DC" w:rsidRDefault="0041191F" w:rsidP="004B15DE">
      <w:pPr>
        <w:spacing w:after="0" w:line="264" w:lineRule="auto"/>
        <w:ind w:left="0"/>
        <w:jc w:val="both"/>
        <w:rPr>
          <w:b/>
          <w:color w:val="auto"/>
          <w:lang w:val="cs-CZ"/>
        </w:rPr>
      </w:pPr>
      <w:r w:rsidRPr="00B973DC">
        <w:rPr>
          <w:rFonts w:cs="Calibri"/>
          <w:color w:val="auto"/>
          <w:lang w:val="cs-CZ"/>
        </w:rPr>
        <w:t xml:space="preserve">Tento dokument je veřejně přístupný na internetových stránkách </w:t>
      </w:r>
      <w:r w:rsidR="00265E11">
        <w:rPr>
          <w:rFonts w:cs="Calibri"/>
          <w:color w:val="auto"/>
          <w:lang w:val="cs-CZ"/>
        </w:rPr>
        <w:t>SVČ</w:t>
      </w:r>
      <w:r w:rsidRPr="00B973DC">
        <w:rPr>
          <w:rFonts w:cs="Calibri"/>
          <w:color w:val="auto"/>
          <w:lang w:val="cs-CZ"/>
        </w:rPr>
        <w:t xml:space="preserve"> na adrese: </w:t>
      </w:r>
      <w:hyperlink r:id="rId8" w:history="1">
        <w:r w:rsidR="00D81964" w:rsidRPr="00362196">
          <w:rPr>
            <w:rStyle w:val="Hypertextovodkaz"/>
          </w:rPr>
          <w:t>http://www.svcrubiko.cz/</w:t>
        </w:r>
      </w:hyperlink>
      <w:r w:rsidR="00D81964">
        <w:t xml:space="preserve"> </w:t>
      </w:r>
    </w:p>
    <w:p w:rsidR="00AF2E6E" w:rsidRDefault="00AF2E6E" w:rsidP="004B15DE">
      <w:pPr>
        <w:spacing w:after="0" w:line="264" w:lineRule="auto"/>
        <w:ind w:left="0"/>
        <w:jc w:val="both"/>
        <w:rPr>
          <w:b/>
          <w:lang w:val="cs-CZ"/>
        </w:rPr>
      </w:pPr>
    </w:p>
    <w:p w:rsidR="00966FA8" w:rsidRPr="00865D81" w:rsidRDefault="00966FA8" w:rsidP="004B15DE">
      <w:pPr>
        <w:pStyle w:val="Nadpis1"/>
      </w:pPr>
      <w:bookmarkStart w:id="1" w:name="_Toc515839918"/>
      <w:r>
        <w:t>správce osobních údajů</w:t>
      </w:r>
      <w:bookmarkEnd w:id="1"/>
    </w:p>
    <w:p w:rsidR="00966FA8" w:rsidRDefault="00966FA8" w:rsidP="004B15DE">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65408" behindDoc="0" locked="0" layoutInCell="1" allowOverlap="1" wp14:anchorId="331640E1" wp14:editId="77C3D1A6">
                <wp:simplePos x="0" y="0"/>
                <wp:positionH relativeFrom="column">
                  <wp:posOffset>-9119</wp:posOffset>
                </wp:positionH>
                <wp:positionV relativeFrom="paragraph">
                  <wp:posOffset>21260</wp:posOffset>
                </wp:positionV>
                <wp:extent cx="6978701" cy="0"/>
                <wp:effectExtent l="0" t="0" r="1270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1FBF3" id="AutoShape 3" o:spid="_x0000_s1026" type="#_x0000_t32" style="position:absolute;margin-left:-.7pt;margin-top:1.65pt;width:5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" strokecolor="red" strokeweight="1pt"/>
            </w:pict>
          </mc:Fallback>
        </mc:AlternateContent>
      </w:r>
    </w:p>
    <w:p w:rsidR="00445D61" w:rsidRPr="00445D61" w:rsidRDefault="00966FA8" w:rsidP="004B15DE">
      <w:pPr>
        <w:spacing w:line="264" w:lineRule="auto"/>
        <w:ind w:left="0"/>
        <w:jc w:val="both"/>
        <w:rPr>
          <w:rFonts w:asciiTheme="minorHAnsi" w:hAnsiTheme="minorHAnsi" w:cstheme="minorHAnsi"/>
          <w:color w:val="auto"/>
          <w:lang w:val="cs-CZ"/>
        </w:rPr>
      </w:pPr>
      <w:r w:rsidRPr="00B973DC">
        <w:rPr>
          <w:rFonts w:asciiTheme="minorHAnsi" w:hAnsiTheme="minorHAnsi" w:cstheme="minorHAnsi"/>
          <w:b/>
          <w:color w:val="auto"/>
          <w:u w:val="single" w:color="FF0000"/>
          <w:lang w:val="cs-CZ"/>
        </w:rPr>
        <w:t>Správcem osobních údajů</w:t>
      </w:r>
      <w:r w:rsidRPr="00B973DC">
        <w:rPr>
          <w:rFonts w:asciiTheme="minorHAnsi" w:hAnsiTheme="minorHAnsi" w:cstheme="minorHAnsi"/>
          <w:color w:val="auto"/>
          <w:lang w:val="cs-CZ"/>
        </w:rPr>
        <w:t xml:space="preserve"> je subjekt, nerozhoduje jaké právní formy, který určuje účely a prostředky zpracování osobních údajů a za zpracování </w:t>
      </w:r>
      <w:r w:rsidR="00F065C0">
        <w:rPr>
          <w:rFonts w:asciiTheme="minorHAnsi" w:hAnsiTheme="minorHAnsi" w:cstheme="minorHAnsi"/>
          <w:color w:val="auto"/>
          <w:lang w:val="cs-CZ"/>
        </w:rPr>
        <w:t xml:space="preserve">osobních údajů </w:t>
      </w:r>
      <w:r w:rsidRPr="00B973DC">
        <w:rPr>
          <w:rFonts w:asciiTheme="minorHAnsi" w:hAnsiTheme="minorHAnsi" w:cstheme="minorHAnsi"/>
          <w:color w:val="auto"/>
          <w:lang w:val="cs-CZ"/>
        </w:rPr>
        <w:t xml:space="preserve">primárně odpovídá. </w:t>
      </w:r>
    </w:p>
    <w:p w:rsidR="002E7E21" w:rsidRPr="00E53C2F" w:rsidRDefault="00592670" w:rsidP="002E7E21">
      <w:pPr>
        <w:pStyle w:val="Odstavecseseznamem"/>
        <w:numPr>
          <w:ilvl w:val="0"/>
          <w:numId w:val="2"/>
        </w:numPr>
        <w:spacing w:line="264" w:lineRule="auto"/>
        <w:ind w:left="426" w:hanging="426"/>
        <w:jc w:val="both"/>
        <w:rPr>
          <w:b/>
          <w:color w:val="auto"/>
          <w:lang w:val="cs-CZ"/>
        </w:rPr>
      </w:pPr>
      <w:r>
        <w:rPr>
          <w:color w:val="auto"/>
          <w:lang w:val="cs-CZ"/>
        </w:rPr>
        <w:t>SVČ</w:t>
      </w:r>
      <w:r w:rsidR="00B973DC" w:rsidRPr="002D24DB">
        <w:rPr>
          <w:rFonts w:asciiTheme="minorHAnsi" w:hAnsiTheme="minorHAnsi" w:cstheme="minorHAnsi"/>
          <w:color w:val="auto"/>
          <w:lang w:val="cs-CZ"/>
        </w:rPr>
        <w:t xml:space="preserve"> </w:t>
      </w:r>
      <w:r w:rsidR="002D24DB" w:rsidRPr="002D24DB">
        <w:rPr>
          <w:rFonts w:asciiTheme="minorHAnsi" w:hAnsiTheme="minorHAnsi" w:cstheme="minorHAnsi"/>
          <w:color w:val="auto"/>
          <w:lang w:val="cs-CZ"/>
        </w:rPr>
        <w:t>v rámci své činnosti zpracovává osobní údaje subjektů údajů</w:t>
      </w:r>
      <w:r w:rsidR="002D24DB">
        <w:rPr>
          <w:rFonts w:asciiTheme="minorHAnsi" w:hAnsiTheme="minorHAnsi" w:cstheme="minorHAnsi"/>
          <w:color w:val="auto"/>
          <w:lang w:val="cs-CZ"/>
        </w:rPr>
        <w:t xml:space="preserve">. </w:t>
      </w:r>
      <w:r>
        <w:rPr>
          <w:rFonts w:asciiTheme="minorHAnsi" w:hAnsiTheme="minorHAnsi" w:cstheme="minorHAnsi"/>
          <w:color w:val="auto"/>
          <w:lang w:val="cs-CZ"/>
        </w:rPr>
        <w:t xml:space="preserve">SVČ </w:t>
      </w:r>
      <w:r w:rsidR="002D24DB">
        <w:rPr>
          <w:rFonts w:asciiTheme="minorHAnsi" w:hAnsiTheme="minorHAnsi" w:cstheme="minorHAnsi"/>
          <w:color w:val="auto"/>
          <w:lang w:val="cs-CZ"/>
        </w:rPr>
        <w:t xml:space="preserve">při tomto zpracování osobních údajů </w:t>
      </w:r>
      <w:r w:rsidR="00DD7C38">
        <w:rPr>
          <w:rFonts w:asciiTheme="minorHAnsi" w:hAnsiTheme="minorHAnsi" w:cstheme="minorHAnsi"/>
          <w:color w:val="auto"/>
          <w:lang w:val="cs-CZ"/>
        </w:rPr>
        <w:t xml:space="preserve">určuje </w:t>
      </w:r>
      <w:r w:rsidR="00DD7C38" w:rsidRPr="00E53C2F">
        <w:rPr>
          <w:rFonts w:asciiTheme="minorHAnsi" w:hAnsiTheme="minorHAnsi" w:cstheme="minorHAnsi"/>
          <w:color w:val="auto"/>
          <w:lang w:val="cs-CZ"/>
        </w:rPr>
        <w:t xml:space="preserve">účely </w:t>
      </w:r>
      <w:r w:rsidR="00B973DC" w:rsidRPr="00E53C2F">
        <w:rPr>
          <w:rFonts w:asciiTheme="minorHAnsi" w:hAnsiTheme="minorHAnsi" w:cstheme="minorHAnsi"/>
          <w:color w:val="auto"/>
          <w:lang w:val="cs-CZ"/>
        </w:rPr>
        <w:t xml:space="preserve">a prostředky zpracování osobních údajů, </w:t>
      </w:r>
      <w:r w:rsidR="002D24DB" w:rsidRPr="00E53C2F">
        <w:rPr>
          <w:rFonts w:asciiTheme="minorHAnsi" w:hAnsiTheme="minorHAnsi" w:cstheme="minorHAnsi"/>
          <w:color w:val="auto"/>
          <w:lang w:val="cs-CZ"/>
        </w:rPr>
        <w:t xml:space="preserve">proto </w:t>
      </w:r>
      <w:r w:rsidR="00DD7C38" w:rsidRPr="00E53C2F">
        <w:rPr>
          <w:rFonts w:asciiTheme="minorHAnsi" w:hAnsiTheme="minorHAnsi" w:cstheme="minorHAnsi"/>
          <w:color w:val="auto"/>
          <w:lang w:val="cs-CZ"/>
        </w:rPr>
        <w:t xml:space="preserve">je </w:t>
      </w:r>
      <w:r w:rsidR="00A5000B" w:rsidRPr="00E53C2F">
        <w:rPr>
          <w:rFonts w:asciiTheme="minorHAnsi" w:hAnsiTheme="minorHAnsi" w:cstheme="minorHAnsi"/>
          <w:color w:val="auto"/>
          <w:lang w:val="cs-CZ"/>
        </w:rPr>
        <w:t>SVČ</w:t>
      </w:r>
      <w:r w:rsidR="00DD7C38" w:rsidRPr="00E53C2F">
        <w:rPr>
          <w:rFonts w:asciiTheme="minorHAnsi" w:hAnsiTheme="minorHAnsi" w:cstheme="minorHAnsi"/>
          <w:color w:val="auto"/>
          <w:lang w:val="cs-CZ"/>
        </w:rPr>
        <w:t xml:space="preserve"> v po</w:t>
      </w:r>
      <w:r w:rsidR="006B2AA7" w:rsidRPr="00E53C2F">
        <w:rPr>
          <w:rFonts w:asciiTheme="minorHAnsi" w:hAnsiTheme="minorHAnsi" w:cstheme="minorHAnsi"/>
          <w:color w:val="auto"/>
          <w:lang w:val="cs-CZ"/>
        </w:rPr>
        <w:t>stavení správce osobních údajů.</w:t>
      </w:r>
    </w:p>
    <w:p w:rsidR="001B0A91" w:rsidRPr="00E53C2F" w:rsidRDefault="009C688B" w:rsidP="007831E0">
      <w:pPr>
        <w:pStyle w:val="Odstavecseseznamem"/>
        <w:numPr>
          <w:ilvl w:val="0"/>
          <w:numId w:val="2"/>
        </w:numPr>
        <w:spacing w:line="264" w:lineRule="auto"/>
        <w:ind w:left="426" w:hanging="426"/>
        <w:jc w:val="both"/>
        <w:rPr>
          <w:rFonts w:asciiTheme="minorHAnsi" w:hAnsiTheme="minorHAnsi" w:cstheme="minorHAnsi"/>
          <w:color w:val="auto"/>
          <w:lang w:val="cs-CZ"/>
        </w:rPr>
      </w:pPr>
      <w:r w:rsidRPr="00E53C2F">
        <w:rPr>
          <w:b/>
          <w:color w:val="auto"/>
          <w:lang w:val="cs-CZ"/>
        </w:rPr>
        <w:t xml:space="preserve">Kontaktní údaje na správce: </w:t>
      </w:r>
      <w:r w:rsidR="007831E0" w:rsidRPr="00E53C2F">
        <w:rPr>
          <w:rFonts w:asciiTheme="minorHAnsi" w:hAnsiTheme="minorHAnsi" w:cstheme="minorHAnsi"/>
          <w:color w:val="auto"/>
          <w:lang w:val="cs-CZ"/>
        </w:rPr>
        <w:t>Středisko volného času Rosice, příspěvková organizace, IČO: 72555513, se sídlem Žerotínovo nám. 1, 665 01 Rosice</w:t>
      </w:r>
      <w:r w:rsidR="00D80E19" w:rsidRPr="00E53C2F">
        <w:rPr>
          <w:rFonts w:asciiTheme="minorHAnsi" w:hAnsiTheme="minorHAnsi" w:cstheme="minorHAnsi"/>
          <w:color w:val="auto"/>
          <w:lang w:val="cs-CZ"/>
        </w:rPr>
        <w:t xml:space="preserve">, tel.: +420 </w:t>
      </w:r>
      <w:r w:rsidR="00E53C2F" w:rsidRPr="00E53C2F">
        <w:rPr>
          <w:rFonts w:asciiTheme="minorHAnsi" w:hAnsiTheme="minorHAnsi" w:cstheme="minorHAnsi"/>
          <w:color w:val="auto"/>
          <w:lang w:val="cs-CZ"/>
        </w:rPr>
        <w:t>511 112 140</w:t>
      </w:r>
      <w:r w:rsidR="00D80E19" w:rsidRPr="00E53C2F">
        <w:rPr>
          <w:rFonts w:asciiTheme="minorHAnsi" w:hAnsiTheme="minorHAnsi" w:cstheme="minorHAnsi"/>
          <w:color w:val="auto"/>
          <w:lang w:val="cs-CZ"/>
        </w:rPr>
        <w:t xml:space="preserve">, e-mail: </w:t>
      </w:r>
      <w:hyperlink r:id="rId9" w:history="1">
        <w:r w:rsidR="008A7A94" w:rsidRPr="00E27350">
          <w:rPr>
            <w:rStyle w:val="Hypertextovodkaz"/>
          </w:rPr>
          <w:t>info@svcrosice.cz</w:t>
        </w:r>
      </w:hyperlink>
      <w:r w:rsidR="00453D9A" w:rsidRPr="00E53C2F">
        <w:rPr>
          <w:rStyle w:val="Hypertextovodkaz"/>
        </w:rPr>
        <w:t>,</w:t>
      </w:r>
      <w:r w:rsidR="00453D9A" w:rsidRPr="00E53C2F">
        <w:rPr>
          <w:rFonts w:cstheme="minorHAnsi"/>
          <w:shd w:val="clear" w:color="auto" w:fill="FFFFFF"/>
          <w:lang w:val="cs-CZ"/>
        </w:rPr>
        <w:t xml:space="preserve"> </w:t>
      </w:r>
      <w:r w:rsidR="00453D9A" w:rsidRPr="00E53C2F">
        <w:rPr>
          <w:rFonts w:asciiTheme="minorHAnsi" w:hAnsiTheme="minorHAnsi" w:cstheme="minorHAnsi"/>
          <w:color w:val="auto"/>
          <w:lang w:val="cs-CZ"/>
        </w:rPr>
        <w:t xml:space="preserve">ID datové schránky: </w:t>
      </w:r>
      <w:r w:rsidR="00E53C2F" w:rsidRPr="00E53C2F">
        <w:rPr>
          <w:rFonts w:asciiTheme="minorHAnsi" w:hAnsiTheme="minorHAnsi" w:cstheme="minorHAnsi"/>
          <w:color w:val="auto"/>
          <w:lang w:val="cs-CZ"/>
        </w:rPr>
        <w:t>kccxq2g</w:t>
      </w:r>
      <w:r w:rsidR="00E53C2F">
        <w:rPr>
          <w:rFonts w:asciiTheme="minorHAnsi" w:hAnsiTheme="minorHAnsi" w:cstheme="minorHAnsi"/>
          <w:color w:val="auto"/>
          <w:lang w:val="cs-CZ"/>
        </w:rPr>
        <w:t>.</w:t>
      </w:r>
    </w:p>
    <w:p w:rsidR="00F040B6" w:rsidRPr="001B0A91" w:rsidRDefault="00F040B6" w:rsidP="004B15DE">
      <w:pPr>
        <w:pStyle w:val="Odstavecseseznamem"/>
        <w:spacing w:after="0" w:line="264" w:lineRule="auto"/>
        <w:ind w:left="425"/>
        <w:jc w:val="both"/>
        <w:rPr>
          <w:rFonts w:asciiTheme="minorHAnsi" w:hAnsiTheme="minorHAnsi" w:cstheme="minorHAnsi"/>
          <w:color w:val="auto"/>
          <w:lang w:val="cs-CZ"/>
        </w:rPr>
      </w:pPr>
    </w:p>
    <w:p w:rsidR="001B0A91" w:rsidRPr="00865D81" w:rsidRDefault="001B0A91" w:rsidP="004B15DE">
      <w:pPr>
        <w:pStyle w:val="Nadpis1"/>
      </w:pPr>
      <w:bookmarkStart w:id="2" w:name="_Toc515839919"/>
      <w:r>
        <w:t>pověřenec pro ochranu osobních údajů</w:t>
      </w:r>
      <w:bookmarkEnd w:id="2"/>
    </w:p>
    <w:p w:rsidR="001B0A91" w:rsidRDefault="001B0A91" w:rsidP="004B15DE">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69504" behindDoc="0" locked="0" layoutInCell="1" allowOverlap="1" wp14:anchorId="2E4ECC4F" wp14:editId="2000C80B">
                <wp:simplePos x="0" y="0"/>
                <wp:positionH relativeFrom="column">
                  <wp:posOffset>-9119</wp:posOffset>
                </wp:positionH>
                <wp:positionV relativeFrom="paragraph">
                  <wp:posOffset>21260</wp:posOffset>
                </wp:positionV>
                <wp:extent cx="6978701" cy="0"/>
                <wp:effectExtent l="0" t="0" r="1270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901A7" id="AutoShape 3" o:spid="_x0000_s1026" type="#_x0000_t32" style="position:absolute;margin-left:-.7pt;margin-top:1.65pt;width:5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" strokecolor="red" strokeweight="1pt"/>
            </w:pict>
          </mc:Fallback>
        </mc:AlternateContent>
      </w:r>
    </w:p>
    <w:p w:rsidR="00F040B6" w:rsidRDefault="00F040B6" w:rsidP="004B15DE">
      <w:pPr>
        <w:spacing w:line="264" w:lineRule="auto"/>
        <w:ind w:left="0"/>
        <w:jc w:val="both"/>
        <w:rPr>
          <w:rFonts w:asciiTheme="minorHAnsi" w:hAnsiTheme="minorHAnsi" w:cstheme="minorHAnsi"/>
          <w:color w:val="auto"/>
          <w:lang w:val="cs-CZ"/>
        </w:rPr>
      </w:pPr>
      <w:r>
        <w:rPr>
          <w:rFonts w:asciiTheme="minorHAnsi" w:hAnsiTheme="minorHAnsi" w:cstheme="minorHAnsi"/>
          <w:b/>
          <w:color w:val="auto"/>
          <w:u w:val="single" w:color="FF0000"/>
          <w:lang w:val="cs-CZ"/>
        </w:rPr>
        <w:t>Pověřenec pro ochranu osobních údajů</w:t>
      </w:r>
      <w:r>
        <w:t xml:space="preserve"> </w:t>
      </w:r>
      <w:r>
        <w:rPr>
          <w:rFonts w:asciiTheme="minorHAnsi" w:hAnsiTheme="minorHAnsi" w:cstheme="minorHAnsi"/>
          <w:color w:val="auto"/>
          <w:lang w:val="cs-CZ"/>
        </w:rPr>
        <w:t>j</w:t>
      </w:r>
      <w:r w:rsidRPr="00F040B6">
        <w:rPr>
          <w:rFonts w:asciiTheme="minorHAnsi" w:hAnsiTheme="minorHAnsi" w:cstheme="minorHAnsi"/>
          <w:color w:val="auto"/>
          <w:lang w:val="cs-CZ"/>
        </w:rPr>
        <w:t xml:space="preserve">e osoba odborně způsobilá, na základě profesních kvalit, zejména svých odborných znalostí právní úpravy a praxe v oblasti ochrany </w:t>
      </w:r>
      <w:r>
        <w:rPr>
          <w:rFonts w:asciiTheme="minorHAnsi" w:hAnsiTheme="minorHAnsi" w:cstheme="minorHAnsi"/>
          <w:color w:val="auto"/>
          <w:lang w:val="cs-CZ"/>
        </w:rPr>
        <w:t>osobní</w:t>
      </w:r>
      <w:r w:rsidR="000E48A7">
        <w:rPr>
          <w:rFonts w:asciiTheme="minorHAnsi" w:hAnsiTheme="minorHAnsi" w:cstheme="minorHAnsi"/>
          <w:color w:val="auto"/>
          <w:lang w:val="cs-CZ"/>
        </w:rPr>
        <w:t>ch</w:t>
      </w:r>
      <w:r>
        <w:rPr>
          <w:rFonts w:asciiTheme="minorHAnsi" w:hAnsiTheme="minorHAnsi" w:cstheme="minorHAnsi"/>
          <w:color w:val="auto"/>
          <w:lang w:val="cs-CZ"/>
        </w:rPr>
        <w:t xml:space="preserve"> </w:t>
      </w:r>
      <w:r w:rsidRPr="00F040B6">
        <w:rPr>
          <w:rFonts w:asciiTheme="minorHAnsi" w:hAnsiTheme="minorHAnsi" w:cstheme="minorHAnsi"/>
          <w:color w:val="auto"/>
          <w:lang w:val="cs-CZ"/>
        </w:rPr>
        <w:t>údajů, k</w:t>
      </w:r>
      <w:r>
        <w:rPr>
          <w:rFonts w:asciiTheme="minorHAnsi" w:hAnsiTheme="minorHAnsi" w:cstheme="minorHAnsi"/>
          <w:color w:val="auto"/>
          <w:lang w:val="cs-CZ"/>
        </w:rPr>
        <w:t>terá má plnit zejména funkci pomocníka či koordinátora ochrany osobních údajů příslušného správce nebo zpracovatele.</w:t>
      </w:r>
    </w:p>
    <w:p w:rsidR="001068A5" w:rsidRPr="00D80E19" w:rsidRDefault="008757BE" w:rsidP="004B15DE">
      <w:pPr>
        <w:pStyle w:val="Odstavecseseznamem"/>
        <w:numPr>
          <w:ilvl w:val="0"/>
          <w:numId w:val="2"/>
        </w:numPr>
        <w:spacing w:line="264" w:lineRule="auto"/>
        <w:ind w:left="426" w:hanging="426"/>
        <w:jc w:val="both"/>
        <w:rPr>
          <w:b/>
          <w:color w:val="auto"/>
          <w:lang w:val="cs-CZ"/>
        </w:rPr>
      </w:pPr>
      <w:r>
        <w:rPr>
          <w:color w:val="auto"/>
          <w:lang w:val="cs-CZ"/>
        </w:rPr>
        <w:t>SVČ</w:t>
      </w:r>
      <w:r w:rsidR="001068A5" w:rsidRPr="001A0DCA">
        <w:rPr>
          <w:color w:val="auto"/>
          <w:lang w:val="cs-CZ"/>
        </w:rPr>
        <w:t xml:space="preserve"> </w:t>
      </w:r>
      <w:r w:rsidR="0048479F">
        <w:rPr>
          <w:rFonts w:asciiTheme="minorHAnsi" w:hAnsiTheme="minorHAnsi" w:cstheme="minorHAnsi"/>
          <w:color w:val="auto"/>
          <w:lang w:val="cs-CZ"/>
        </w:rPr>
        <w:t>jmenoval</w:t>
      </w:r>
      <w:r w:rsidR="001068A5">
        <w:rPr>
          <w:rFonts w:asciiTheme="minorHAnsi" w:hAnsiTheme="minorHAnsi" w:cstheme="minorHAnsi"/>
          <w:color w:val="auto"/>
          <w:lang w:val="cs-CZ"/>
        </w:rPr>
        <w:t xml:space="preserve"> pověřence pro ochranu osobních údajů. </w:t>
      </w:r>
    </w:p>
    <w:p w:rsidR="001B0A91" w:rsidRPr="00EA1788" w:rsidRDefault="001068A5" w:rsidP="004B15DE">
      <w:pPr>
        <w:pStyle w:val="Odstavecseseznamem"/>
        <w:numPr>
          <w:ilvl w:val="0"/>
          <w:numId w:val="2"/>
        </w:numPr>
        <w:spacing w:after="0" w:line="264" w:lineRule="auto"/>
        <w:ind w:left="425" w:hanging="425"/>
        <w:jc w:val="both"/>
        <w:rPr>
          <w:rStyle w:val="Hypertextovodkaz"/>
          <w:rFonts w:asciiTheme="minorHAnsi" w:hAnsiTheme="minorHAnsi" w:cstheme="minorHAnsi"/>
          <w:color w:val="auto"/>
          <w:u w:val="none"/>
          <w:lang w:val="cs-CZ"/>
        </w:rPr>
      </w:pPr>
      <w:r w:rsidRPr="00D80E19">
        <w:rPr>
          <w:b/>
          <w:color w:val="auto"/>
          <w:lang w:val="cs-CZ"/>
        </w:rPr>
        <w:t xml:space="preserve">Kontaktní údaje na </w:t>
      </w:r>
      <w:r>
        <w:rPr>
          <w:b/>
          <w:color w:val="auto"/>
          <w:lang w:val="cs-CZ"/>
        </w:rPr>
        <w:t>pověřence pro ochranu osobních údajů</w:t>
      </w:r>
      <w:r w:rsidRPr="00D80E19">
        <w:rPr>
          <w:b/>
          <w:color w:val="auto"/>
          <w:lang w:val="cs-CZ"/>
        </w:rPr>
        <w:t xml:space="preserve">: </w:t>
      </w:r>
      <w:r w:rsidR="00E743DF" w:rsidRPr="00E743DF">
        <w:rPr>
          <w:rFonts w:asciiTheme="minorHAnsi" w:hAnsiTheme="minorHAnsi" w:cstheme="minorHAnsi"/>
          <w:color w:val="auto"/>
          <w:lang w:val="cs-CZ"/>
        </w:rPr>
        <w:t>Mgr. Mich</w:t>
      </w:r>
      <w:r w:rsidR="00C3546D">
        <w:rPr>
          <w:rFonts w:asciiTheme="minorHAnsi" w:hAnsiTheme="minorHAnsi" w:cstheme="minorHAnsi"/>
          <w:color w:val="auto"/>
          <w:lang w:val="cs-CZ"/>
        </w:rPr>
        <w:t>aela Procházková, advokátka, se </w:t>
      </w:r>
      <w:r w:rsidR="00E743DF" w:rsidRPr="00E743DF">
        <w:rPr>
          <w:rFonts w:asciiTheme="minorHAnsi" w:hAnsiTheme="minorHAnsi" w:cstheme="minorHAnsi"/>
          <w:color w:val="auto"/>
          <w:lang w:val="cs-CZ"/>
        </w:rPr>
        <w:t xml:space="preserve">sídlem Hlinky 505/118, 603 00 Brno, e-mail: </w:t>
      </w:r>
      <w:hyperlink r:id="rId10" w:history="1">
        <w:r w:rsidR="00E743DF" w:rsidRPr="00E743DF">
          <w:rPr>
            <w:rStyle w:val="Hypertextovodkaz"/>
            <w:rFonts w:cstheme="minorHAnsi"/>
            <w:lang w:val="cs-CZ" w:eastAsia="cs-CZ"/>
          </w:rPr>
          <w:t>prochazkova@dsblaw.eu</w:t>
        </w:r>
      </w:hyperlink>
      <w:r w:rsidR="00E743DF">
        <w:rPr>
          <w:rStyle w:val="Hypertextovodkaz"/>
          <w:rFonts w:cstheme="minorHAnsi"/>
          <w:lang w:val="cs-CZ" w:eastAsia="cs-CZ"/>
        </w:rPr>
        <w:t>.</w:t>
      </w:r>
    </w:p>
    <w:p w:rsidR="00EA1788" w:rsidRPr="00EA1788" w:rsidRDefault="00EA1788" w:rsidP="004B15DE">
      <w:pPr>
        <w:pStyle w:val="Odstavecseseznamem"/>
        <w:spacing w:after="0" w:line="264" w:lineRule="auto"/>
        <w:ind w:left="425"/>
        <w:jc w:val="both"/>
        <w:rPr>
          <w:rFonts w:asciiTheme="minorHAnsi" w:hAnsiTheme="minorHAnsi" w:cstheme="minorHAnsi"/>
          <w:color w:val="auto"/>
          <w:lang w:val="cs-CZ"/>
        </w:rPr>
      </w:pPr>
    </w:p>
    <w:p w:rsidR="00474C21" w:rsidRPr="00865D81" w:rsidRDefault="00102DFC" w:rsidP="004B15DE">
      <w:pPr>
        <w:pStyle w:val="Nadpis1"/>
      </w:pPr>
      <w:bookmarkStart w:id="3" w:name="_Toc515839920"/>
      <w:r>
        <w:t>příjemci a zpracovatelé osobních údajů</w:t>
      </w:r>
      <w:bookmarkEnd w:id="3"/>
    </w:p>
    <w:p w:rsidR="00474C21" w:rsidRDefault="00474C21" w:rsidP="004B15DE">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67456" behindDoc="0" locked="0" layoutInCell="1" allowOverlap="1" wp14:anchorId="59072390" wp14:editId="01EC35CA">
                <wp:simplePos x="0" y="0"/>
                <wp:positionH relativeFrom="column">
                  <wp:posOffset>-9119</wp:posOffset>
                </wp:positionH>
                <wp:positionV relativeFrom="paragraph">
                  <wp:posOffset>21260</wp:posOffset>
                </wp:positionV>
                <wp:extent cx="6978701" cy="0"/>
                <wp:effectExtent l="0" t="0" r="1270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54AA1" id="AutoShape 3" o:spid="_x0000_s1026" type="#_x0000_t32" style="position:absolute;margin-left:-.7pt;margin-top:1.65pt;width:54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" strokecolor="red" strokeweight="1pt"/>
            </w:pict>
          </mc:Fallback>
        </mc:AlternateContent>
      </w:r>
    </w:p>
    <w:p w:rsidR="001B0A91" w:rsidRDefault="001B0A91" w:rsidP="004B15DE">
      <w:pPr>
        <w:spacing w:after="0" w:line="264" w:lineRule="auto"/>
        <w:ind w:left="0"/>
        <w:jc w:val="both"/>
        <w:rPr>
          <w:rFonts w:ascii="Cambria" w:hAnsi="Cambria" w:cs="Calibri"/>
          <w:color w:val="auto"/>
          <w:sz w:val="22"/>
          <w:szCs w:val="22"/>
          <w:lang w:val="cs-CZ"/>
        </w:rPr>
      </w:pPr>
      <w:r w:rsidRPr="001B0A91">
        <w:rPr>
          <w:rFonts w:asciiTheme="minorHAnsi" w:hAnsiTheme="minorHAnsi" w:cstheme="minorHAnsi"/>
          <w:b/>
          <w:color w:val="auto"/>
          <w:u w:val="single" w:color="FF0000"/>
          <w:lang w:val="cs-CZ"/>
        </w:rPr>
        <w:t>Příjemcem osobních údajů</w:t>
      </w:r>
      <w:r>
        <w:rPr>
          <w:rFonts w:asciiTheme="minorHAnsi" w:hAnsiTheme="minorHAnsi" w:cstheme="minorHAnsi"/>
          <w:b/>
          <w:color w:val="auto"/>
          <w:u w:val="single" w:color="FF0000"/>
          <w:lang w:val="cs-CZ"/>
        </w:rPr>
        <w:t xml:space="preserve"> </w:t>
      </w:r>
      <w:r w:rsidR="00E82CC4" w:rsidRPr="00E82CC4">
        <w:rPr>
          <w:rFonts w:asciiTheme="minorHAnsi" w:hAnsiTheme="minorHAnsi" w:cstheme="minorHAnsi"/>
          <w:color w:val="auto"/>
          <w:lang w:val="cs-CZ"/>
        </w:rPr>
        <w:t>je jakákoliv fyzická nebo právnická osoba, orgán veřejné moci, agentura nebo jiný subjekt, kterým jsou osobní údaje poskytnuty, ať už se jedná o třetí stranu, či nikoli.</w:t>
      </w:r>
      <w:r w:rsidR="00E82CC4" w:rsidRPr="00EF71C6">
        <w:rPr>
          <w:rFonts w:ascii="Cambria" w:hAnsi="Cambria" w:cs="Calibri"/>
          <w:color w:val="auto"/>
          <w:sz w:val="22"/>
          <w:szCs w:val="22"/>
          <w:lang w:val="cs-CZ"/>
        </w:rPr>
        <w:t xml:space="preserve"> </w:t>
      </w:r>
    </w:p>
    <w:p w:rsidR="00E82CC4" w:rsidRPr="00E82CC4" w:rsidRDefault="00E82CC4" w:rsidP="004B15DE">
      <w:pPr>
        <w:spacing w:after="0" w:line="264" w:lineRule="auto"/>
        <w:ind w:left="0"/>
        <w:jc w:val="both"/>
        <w:rPr>
          <w:rFonts w:ascii="Cambria" w:hAnsi="Cambria" w:cs="Calibri"/>
          <w:color w:val="auto"/>
          <w:sz w:val="22"/>
          <w:szCs w:val="22"/>
          <w:lang w:val="cs-CZ"/>
        </w:rPr>
      </w:pPr>
    </w:p>
    <w:p w:rsidR="00761947" w:rsidRDefault="00761947" w:rsidP="004B15DE">
      <w:pPr>
        <w:spacing w:after="0" w:line="264" w:lineRule="auto"/>
        <w:ind w:left="0"/>
        <w:jc w:val="both"/>
        <w:rPr>
          <w:rFonts w:asciiTheme="minorHAnsi" w:hAnsiTheme="minorHAnsi" w:cstheme="minorHAnsi"/>
          <w:color w:val="auto"/>
          <w:lang w:val="cs-CZ"/>
        </w:rPr>
      </w:pPr>
      <w:r w:rsidRPr="00761947">
        <w:rPr>
          <w:rFonts w:asciiTheme="minorHAnsi" w:hAnsiTheme="minorHAnsi" w:cstheme="minorHAnsi"/>
          <w:b/>
          <w:color w:val="auto"/>
          <w:u w:val="single" w:color="FF0000"/>
          <w:lang w:val="cs-CZ"/>
        </w:rPr>
        <w:t>Zpracovatelem osobních údajů</w:t>
      </w:r>
      <w:r w:rsidRPr="00761947">
        <w:rPr>
          <w:rFonts w:asciiTheme="minorHAnsi" w:hAnsiTheme="minorHAnsi" w:cstheme="minorHAnsi"/>
          <w:color w:val="auto"/>
          <w:lang w:val="cs-CZ"/>
        </w:rPr>
        <w:t xml:space="preserve"> je subjekt, nerozhoduje jaké právní formy, který zpracovává osobní údaje pro správce. Na rozdíl od správce zpracovatel neurčuje účely a prostředky zpracování osobních údajů. Zpracovatel může osobní údaje zpracovávat pouze na pokyn správce, ledaže jejich zpracování ukládá právo EU nebo členského státu. Zpracovatelem je vždy osoba s vlastní právní subjektivitou odlišnou od správce.</w:t>
      </w:r>
    </w:p>
    <w:p w:rsidR="00761947" w:rsidRPr="00761947" w:rsidRDefault="00761947" w:rsidP="004B15DE">
      <w:pPr>
        <w:spacing w:after="0" w:line="264" w:lineRule="auto"/>
        <w:ind w:left="0"/>
        <w:jc w:val="both"/>
        <w:rPr>
          <w:rFonts w:asciiTheme="minorHAnsi" w:hAnsiTheme="minorHAnsi" w:cstheme="minorHAnsi"/>
          <w:color w:val="auto"/>
          <w:lang w:val="cs-CZ"/>
        </w:rPr>
      </w:pPr>
    </w:p>
    <w:p w:rsidR="00AB2FA8" w:rsidRPr="006C407E" w:rsidRDefault="009C21F1" w:rsidP="004B15DE">
      <w:pPr>
        <w:pStyle w:val="Odstavecseseznamem"/>
        <w:numPr>
          <w:ilvl w:val="0"/>
          <w:numId w:val="2"/>
        </w:numPr>
        <w:spacing w:line="264" w:lineRule="auto"/>
        <w:ind w:left="426" w:hanging="426"/>
        <w:jc w:val="both"/>
        <w:rPr>
          <w:color w:val="auto"/>
          <w:lang w:val="cs-CZ"/>
        </w:rPr>
      </w:pPr>
      <w:r>
        <w:rPr>
          <w:color w:val="auto"/>
          <w:lang w:val="cs-CZ"/>
        </w:rPr>
        <w:t>SVČ</w:t>
      </w:r>
      <w:r w:rsidR="00AB2FA8" w:rsidRPr="006C407E">
        <w:rPr>
          <w:color w:val="auto"/>
          <w:lang w:val="cs-CZ"/>
        </w:rPr>
        <w:t xml:space="preserve"> </w:t>
      </w:r>
      <w:r w:rsidR="006E52D2" w:rsidRPr="006C407E">
        <w:rPr>
          <w:color w:val="auto"/>
          <w:lang w:val="cs-CZ"/>
        </w:rPr>
        <w:t>zpřístupňuje osobní údaje subjektů údaj</w:t>
      </w:r>
      <w:r w:rsidR="00F90F98" w:rsidRPr="006C407E">
        <w:rPr>
          <w:color w:val="auto"/>
          <w:lang w:val="cs-CZ"/>
        </w:rPr>
        <w:t>ů svým zaměstnancům, kteří při zpracování osobních údajů postupují v souladu se všemi platnými a závaznými právními předpisy na ochranu osobních údajů dle práva České republiky a práva EU, zejména v souladu s GDPR, a dále dle závazných pra</w:t>
      </w:r>
      <w:r>
        <w:rPr>
          <w:color w:val="auto"/>
          <w:lang w:val="cs-CZ"/>
        </w:rPr>
        <w:t>videl upravujících zpracování a </w:t>
      </w:r>
      <w:r w:rsidR="00F90F98" w:rsidRPr="006C407E">
        <w:rPr>
          <w:color w:val="auto"/>
          <w:lang w:val="cs-CZ"/>
        </w:rPr>
        <w:t xml:space="preserve">ochranu osobních údajů, které jsou </w:t>
      </w:r>
      <w:r w:rsidR="008F12A1">
        <w:rPr>
          <w:color w:val="auto"/>
          <w:lang w:val="cs-CZ"/>
        </w:rPr>
        <w:t>stanoveny</w:t>
      </w:r>
      <w:r w:rsidR="009B2A74">
        <w:rPr>
          <w:color w:val="auto"/>
          <w:lang w:val="cs-CZ"/>
        </w:rPr>
        <w:t xml:space="preserve"> vnitřními předpisy</w:t>
      </w:r>
      <w:r w:rsidR="00F90F98" w:rsidRPr="006C407E">
        <w:rPr>
          <w:color w:val="auto"/>
          <w:lang w:val="cs-CZ"/>
        </w:rPr>
        <w:t xml:space="preserve"> </w:t>
      </w:r>
      <w:r>
        <w:rPr>
          <w:color w:val="auto"/>
          <w:lang w:val="cs-CZ"/>
        </w:rPr>
        <w:t>SVČ</w:t>
      </w:r>
      <w:r w:rsidR="00F90F98" w:rsidRPr="006C407E">
        <w:rPr>
          <w:color w:val="auto"/>
          <w:lang w:val="cs-CZ"/>
        </w:rPr>
        <w:t xml:space="preserve">, zejména </w:t>
      </w:r>
      <w:r w:rsidR="009B2A74">
        <w:rPr>
          <w:color w:val="auto"/>
          <w:lang w:val="cs-CZ"/>
        </w:rPr>
        <w:t>Směrnicí</w:t>
      </w:r>
      <w:r w:rsidR="00F90F98" w:rsidRPr="006C407E">
        <w:rPr>
          <w:color w:val="auto"/>
          <w:lang w:val="cs-CZ"/>
        </w:rPr>
        <w:t xml:space="preserve"> o ochraně osobních údajů.</w:t>
      </w:r>
    </w:p>
    <w:p w:rsidR="00DD7C38" w:rsidRPr="006C407E" w:rsidRDefault="00C93E85" w:rsidP="004B15DE">
      <w:pPr>
        <w:pStyle w:val="Odstavecseseznamem"/>
        <w:numPr>
          <w:ilvl w:val="0"/>
          <w:numId w:val="2"/>
        </w:numPr>
        <w:spacing w:line="264" w:lineRule="auto"/>
        <w:ind w:left="426" w:hanging="426"/>
        <w:jc w:val="both"/>
        <w:rPr>
          <w:b/>
          <w:color w:val="auto"/>
          <w:lang w:val="cs-CZ"/>
        </w:rPr>
      </w:pPr>
      <w:r>
        <w:rPr>
          <w:b/>
          <w:color w:val="auto"/>
          <w:lang w:val="cs-CZ"/>
        </w:rPr>
        <w:t>SVČ</w:t>
      </w:r>
      <w:r w:rsidR="00036865" w:rsidRPr="006C407E">
        <w:rPr>
          <w:b/>
          <w:color w:val="auto"/>
          <w:lang w:val="cs-CZ"/>
        </w:rPr>
        <w:t xml:space="preserve"> </w:t>
      </w:r>
      <w:r w:rsidR="00DE5A5B" w:rsidRPr="006C407E">
        <w:rPr>
          <w:b/>
          <w:color w:val="auto"/>
          <w:lang w:val="cs-CZ"/>
        </w:rPr>
        <w:t>zpracov</w:t>
      </w:r>
      <w:r w:rsidR="00102DFC" w:rsidRPr="006C407E">
        <w:rPr>
          <w:b/>
          <w:color w:val="auto"/>
          <w:lang w:val="cs-CZ"/>
        </w:rPr>
        <w:t xml:space="preserve">ávané osobní údaje </w:t>
      </w:r>
      <w:r w:rsidR="00061649" w:rsidRPr="006C407E">
        <w:rPr>
          <w:b/>
          <w:color w:val="auto"/>
          <w:lang w:val="cs-CZ"/>
        </w:rPr>
        <w:t>předává zejména těmto příjemcům</w:t>
      </w:r>
      <w:r w:rsidR="00AB2FA8" w:rsidRPr="006C407E">
        <w:rPr>
          <w:b/>
          <w:color w:val="auto"/>
          <w:lang w:val="cs-CZ"/>
        </w:rPr>
        <w:t xml:space="preserve"> (třetím osobám odlišným od </w:t>
      </w:r>
      <w:r>
        <w:rPr>
          <w:b/>
          <w:color w:val="auto"/>
          <w:lang w:val="cs-CZ"/>
        </w:rPr>
        <w:t>SVČ</w:t>
      </w:r>
      <w:r w:rsidR="00AB2FA8" w:rsidRPr="006C407E">
        <w:rPr>
          <w:b/>
          <w:color w:val="auto"/>
          <w:lang w:val="cs-CZ"/>
        </w:rPr>
        <w:t>)</w:t>
      </w:r>
      <w:r w:rsidR="00061649" w:rsidRPr="006C407E">
        <w:rPr>
          <w:b/>
          <w:color w:val="auto"/>
          <w:lang w:val="cs-CZ"/>
        </w:rPr>
        <w:t>:</w:t>
      </w:r>
    </w:p>
    <w:p w:rsidR="00856F5A" w:rsidRDefault="00856F5A" w:rsidP="004B15DE">
      <w:pPr>
        <w:pStyle w:val="Odstavecseseznamem"/>
        <w:numPr>
          <w:ilvl w:val="0"/>
          <w:numId w:val="4"/>
        </w:numPr>
        <w:spacing w:line="264" w:lineRule="auto"/>
        <w:ind w:hanging="294"/>
        <w:jc w:val="both"/>
        <w:rPr>
          <w:color w:val="auto"/>
          <w:lang w:val="cs-CZ"/>
        </w:rPr>
      </w:pPr>
      <w:r w:rsidRPr="006C407E">
        <w:rPr>
          <w:b/>
          <w:color w:val="auto"/>
          <w:lang w:val="cs-CZ"/>
        </w:rPr>
        <w:t xml:space="preserve">orgánům veřejné moci a jiným subjektům, kterým je </w:t>
      </w:r>
      <w:r w:rsidR="00353323">
        <w:rPr>
          <w:b/>
          <w:color w:val="auto"/>
          <w:lang w:val="cs-CZ"/>
        </w:rPr>
        <w:t>SVČ</w:t>
      </w:r>
      <w:r w:rsidRPr="006C407E">
        <w:rPr>
          <w:b/>
          <w:color w:val="auto"/>
          <w:lang w:val="cs-CZ"/>
        </w:rPr>
        <w:t xml:space="preserve"> </w:t>
      </w:r>
      <w:r w:rsidR="00353323">
        <w:rPr>
          <w:b/>
          <w:color w:val="auto"/>
          <w:lang w:val="cs-CZ"/>
        </w:rPr>
        <w:t>povinno</w:t>
      </w:r>
      <w:r w:rsidRPr="006C407E">
        <w:rPr>
          <w:b/>
          <w:color w:val="auto"/>
          <w:lang w:val="cs-CZ"/>
        </w:rPr>
        <w:t xml:space="preserve"> předávat osobní údaje dle příslušných právních předpisů</w:t>
      </w:r>
      <w:r w:rsidR="00430ACE" w:rsidRPr="00430ACE">
        <w:rPr>
          <w:color w:val="auto"/>
          <w:lang w:val="cs-CZ"/>
        </w:rPr>
        <w:t xml:space="preserve"> (např. správní orgány, soudy, exekutoři, notáři</w:t>
      </w:r>
      <w:r w:rsidR="00362A9C">
        <w:rPr>
          <w:color w:val="auto"/>
          <w:lang w:val="cs-CZ"/>
        </w:rPr>
        <w:t>,</w:t>
      </w:r>
      <w:r w:rsidR="00430ACE" w:rsidRPr="00430ACE">
        <w:rPr>
          <w:color w:val="auto"/>
          <w:lang w:val="cs-CZ"/>
        </w:rPr>
        <w:t xml:space="preserve"> zdravotní </w:t>
      </w:r>
      <w:proofErr w:type="gramStart"/>
      <w:r w:rsidR="00430ACE" w:rsidRPr="00430ACE">
        <w:rPr>
          <w:color w:val="auto"/>
          <w:lang w:val="cs-CZ"/>
        </w:rPr>
        <w:t>pojišťovny,</w:t>
      </w:r>
      <w:proofErr w:type="gramEnd"/>
      <w:r w:rsidR="00430ACE" w:rsidRPr="00430ACE">
        <w:rPr>
          <w:color w:val="auto"/>
          <w:lang w:val="cs-CZ"/>
        </w:rPr>
        <w:t xml:space="preserve"> apod.),</w:t>
      </w:r>
    </w:p>
    <w:p w:rsidR="004C623D" w:rsidRDefault="00430ACE" w:rsidP="004B15DE">
      <w:pPr>
        <w:pStyle w:val="Odstavecseseznamem"/>
        <w:numPr>
          <w:ilvl w:val="0"/>
          <w:numId w:val="4"/>
        </w:numPr>
        <w:spacing w:line="264" w:lineRule="auto"/>
        <w:ind w:hanging="294"/>
        <w:jc w:val="both"/>
        <w:rPr>
          <w:color w:val="auto"/>
          <w:lang w:val="cs-CZ"/>
        </w:rPr>
      </w:pPr>
      <w:r w:rsidRPr="006C407E">
        <w:rPr>
          <w:b/>
          <w:color w:val="auto"/>
          <w:lang w:val="cs-CZ"/>
        </w:rPr>
        <w:lastRenderedPageBreak/>
        <w:t xml:space="preserve">dalším subjektům, pokud je to nezbytné pro ochranu práv </w:t>
      </w:r>
      <w:r w:rsidR="008E6238">
        <w:rPr>
          <w:b/>
          <w:color w:val="auto"/>
          <w:lang w:val="cs-CZ"/>
        </w:rPr>
        <w:t>SVČ</w:t>
      </w:r>
      <w:r w:rsidRPr="006C407E">
        <w:rPr>
          <w:b/>
          <w:color w:val="auto"/>
          <w:lang w:val="cs-CZ"/>
        </w:rPr>
        <w:t xml:space="preserve"> </w:t>
      </w:r>
      <w:r w:rsidRPr="00856F5A">
        <w:rPr>
          <w:color w:val="auto"/>
          <w:lang w:val="cs-CZ"/>
        </w:rPr>
        <w:t xml:space="preserve">(např. </w:t>
      </w:r>
      <w:r w:rsidR="00856F5A">
        <w:rPr>
          <w:color w:val="auto"/>
          <w:lang w:val="cs-CZ"/>
        </w:rPr>
        <w:t>pojišťovny</w:t>
      </w:r>
      <w:r w:rsidRPr="00856F5A">
        <w:rPr>
          <w:color w:val="auto"/>
          <w:lang w:val="cs-CZ"/>
        </w:rPr>
        <w:t xml:space="preserve"> při uplatnění pojistného nároku, </w:t>
      </w:r>
      <w:r w:rsidR="00856F5A">
        <w:rPr>
          <w:color w:val="auto"/>
          <w:lang w:val="cs-CZ"/>
        </w:rPr>
        <w:t>soudy, insolvenční správci</w:t>
      </w:r>
      <w:r w:rsidR="00364477">
        <w:rPr>
          <w:color w:val="auto"/>
          <w:lang w:val="cs-CZ"/>
        </w:rPr>
        <w:t>, exekutoři</w:t>
      </w:r>
      <w:r w:rsidRPr="00856F5A">
        <w:rPr>
          <w:color w:val="auto"/>
          <w:lang w:val="cs-CZ"/>
        </w:rPr>
        <w:t xml:space="preserve"> apod.),</w:t>
      </w:r>
    </w:p>
    <w:p w:rsidR="00881A94" w:rsidRDefault="00881A94" w:rsidP="004B15DE">
      <w:pPr>
        <w:pStyle w:val="Odstavecseseznamem"/>
        <w:numPr>
          <w:ilvl w:val="0"/>
          <w:numId w:val="4"/>
        </w:numPr>
        <w:spacing w:line="264" w:lineRule="auto"/>
        <w:ind w:hanging="294"/>
        <w:jc w:val="both"/>
        <w:rPr>
          <w:color w:val="auto"/>
          <w:lang w:val="cs-CZ"/>
        </w:rPr>
      </w:pPr>
      <w:r>
        <w:rPr>
          <w:b/>
          <w:color w:val="auto"/>
          <w:lang w:val="cs-CZ"/>
        </w:rPr>
        <w:t xml:space="preserve">jednotlivým odborům </w:t>
      </w:r>
      <w:proofErr w:type="spellStart"/>
      <w:r>
        <w:rPr>
          <w:b/>
          <w:color w:val="auto"/>
          <w:lang w:val="cs-CZ"/>
        </w:rPr>
        <w:t>MěÚ</w:t>
      </w:r>
      <w:proofErr w:type="spellEnd"/>
      <w:r>
        <w:rPr>
          <w:b/>
          <w:color w:val="auto"/>
          <w:lang w:val="cs-CZ"/>
        </w:rPr>
        <w:t xml:space="preserve"> Rosice,</w:t>
      </w:r>
      <w:bookmarkStart w:id="4" w:name="_GoBack"/>
      <w:bookmarkEnd w:id="4"/>
    </w:p>
    <w:p w:rsidR="004C623D" w:rsidRDefault="00430ACE" w:rsidP="004B15DE">
      <w:pPr>
        <w:pStyle w:val="Odstavecseseznamem"/>
        <w:numPr>
          <w:ilvl w:val="0"/>
          <w:numId w:val="4"/>
        </w:numPr>
        <w:spacing w:line="264" w:lineRule="auto"/>
        <w:ind w:hanging="294"/>
        <w:jc w:val="both"/>
        <w:rPr>
          <w:color w:val="auto"/>
          <w:lang w:val="cs-CZ"/>
        </w:rPr>
      </w:pPr>
      <w:r w:rsidRPr="006C407E">
        <w:rPr>
          <w:b/>
          <w:color w:val="auto"/>
          <w:lang w:val="cs-CZ"/>
        </w:rPr>
        <w:t xml:space="preserve">poskytovatelům služeb nezbytných </w:t>
      </w:r>
      <w:r w:rsidR="00B056A7">
        <w:rPr>
          <w:b/>
          <w:color w:val="auto"/>
          <w:lang w:val="cs-CZ"/>
        </w:rPr>
        <w:t xml:space="preserve">pro činnost </w:t>
      </w:r>
      <w:r w:rsidR="000C123A">
        <w:rPr>
          <w:b/>
          <w:color w:val="auto"/>
          <w:lang w:val="cs-CZ"/>
        </w:rPr>
        <w:t>SVČ</w:t>
      </w:r>
      <w:r w:rsidR="00A11F51" w:rsidRPr="00544381">
        <w:rPr>
          <w:color w:val="auto"/>
          <w:lang w:val="cs-CZ"/>
        </w:rPr>
        <w:t xml:space="preserve"> </w:t>
      </w:r>
      <w:r w:rsidR="00A11F51" w:rsidRPr="004C623D">
        <w:rPr>
          <w:color w:val="auto"/>
          <w:lang w:val="cs-CZ"/>
        </w:rPr>
        <w:t>(</w:t>
      </w:r>
      <w:r w:rsidR="0083705F" w:rsidRPr="004C623D">
        <w:rPr>
          <w:color w:val="auto"/>
          <w:lang w:val="cs-CZ"/>
        </w:rPr>
        <w:t xml:space="preserve">zejména </w:t>
      </w:r>
      <w:r w:rsidR="004C623D" w:rsidRPr="004C623D">
        <w:rPr>
          <w:color w:val="auto"/>
          <w:lang w:val="cs-CZ"/>
        </w:rPr>
        <w:t>dodavatel</w:t>
      </w:r>
      <w:r w:rsidR="00564ADF">
        <w:rPr>
          <w:color w:val="auto"/>
          <w:lang w:val="cs-CZ"/>
        </w:rPr>
        <w:t>é informačních systémů a dalších</w:t>
      </w:r>
      <w:r w:rsidR="004C623D" w:rsidRPr="004C623D">
        <w:rPr>
          <w:color w:val="auto"/>
          <w:lang w:val="cs-CZ"/>
        </w:rPr>
        <w:t xml:space="preserve"> IT řešení, pokud toto </w:t>
      </w:r>
      <w:r w:rsidR="004C623D">
        <w:rPr>
          <w:color w:val="auto"/>
          <w:lang w:val="cs-CZ"/>
        </w:rPr>
        <w:t>slouží</w:t>
      </w:r>
      <w:r w:rsidR="004C623D" w:rsidRPr="004C623D">
        <w:rPr>
          <w:color w:val="auto"/>
          <w:lang w:val="cs-CZ"/>
        </w:rPr>
        <w:t xml:space="preserve"> ke zpracovatelským operacím s osobními </w:t>
      </w:r>
      <w:proofErr w:type="gramStart"/>
      <w:r w:rsidR="004C623D" w:rsidRPr="004C623D">
        <w:rPr>
          <w:color w:val="auto"/>
          <w:lang w:val="cs-CZ"/>
        </w:rPr>
        <w:t>údaji,</w:t>
      </w:r>
      <w:proofErr w:type="gramEnd"/>
      <w:r w:rsidR="004C623D" w:rsidRPr="004C623D">
        <w:rPr>
          <w:color w:val="auto"/>
          <w:lang w:val="cs-CZ"/>
        </w:rPr>
        <w:t xml:space="preserve"> apod.</w:t>
      </w:r>
      <w:r w:rsidR="004C623D" w:rsidRPr="00567E3E">
        <w:rPr>
          <w:color w:val="auto"/>
          <w:lang w:val="cs-CZ"/>
        </w:rPr>
        <w:t>)</w:t>
      </w:r>
      <w:r w:rsidR="00567E3E">
        <w:rPr>
          <w:color w:val="auto"/>
          <w:lang w:val="cs-CZ"/>
        </w:rPr>
        <w:t>.</w:t>
      </w:r>
    </w:p>
    <w:p w:rsidR="00AF29DC" w:rsidRDefault="00FF4013" w:rsidP="004B15DE">
      <w:pPr>
        <w:pStyle w:val="Odstavecseseznamem"/>
        <w:numPr>
          <w:ilvl w:val="0"/>
          <w:numId w:val="2"/>
        </w:numPr>
        <w:spacing w:line="264" w:lineRule="auto"/>
        <w:ind w:left="426" w:hanging="426"/>
        <w:jc w:val="both"/>
        <w:rPr>
          <w:color w:val="auto"/>
          <w:lang w:val="cs-CZ"/>
        </w:rPr>
      </w:pPr>
      <w:r w:rsidRPr="00AF29DC">
        <w:rPr>
          <w:color w:val="auto"/>
          <w:lang w:val="cs-CZ"/>
        </w:rPr>
        <w:t>Příjemci osobních údajů uvedení v předchozím bodě</w:t>
      </w:r>
      <w:r w:rsidR="000756B6" w:rsidRPr="00AF29DC">
        <w:rPr>
          <w:color w:val="auto"/>
          <w:lang w:val="cs-CZ"/>
        </w:rPr>
        <w:t xml:space="preserve"> poskytují záruky </w:t>
      </w:r>
      <w:r w:rsidRPr="00AF29DC">
        <w:rPr>
          <w:color w:val="auto"/>
          <w:lang w:val="cs-CZ"/>
        </w:rPr>
        <w:t>zavedení vhodných technických a </w:t>
      </w:r>
      <w:r w:rsidR="000756B6" w:rsidRPr="00AF29DC">
        <w:rPr>
          <w:color w:val="auto"/>
          <w:lang w:val="cs-CZ"/>
        </w:rPr>
        <w:t>organizačních opatření tak, aby dané zpracování osobních údajů splňovalo požadavky příslušných závazných právních před</w:t>
      </w:r>
      <w:r w:rsidR="00423A18" w:rsidRPr="00AF29DC">
        <w:rPr>
          <w:color w:val="auto"/>
          <w:lang w:val="cs-CZ"/>
        </w:rPr>
        <w:t xml:space="preserve">pisů </w:t>
      </w:r>
      <w:r w:rsidR="000756B6" w:rsidRPr="00AF29DC">
        <w:rPr>
          <w:color w:val="auto"/>
          <w:lang w:val="cs-CZ"/>
        </w:rPr>
        <w:t>práva České republiky a práva EU</w:t>
      </w:r>
      <w:r w:rsidR="00143C7A" w:rsidRPr="00AF29DC">
        <w:rPr>
          <w:color w:val="auto"/>
          <w:lang w:val="cs-CZ"/>
        </w:rPr>
        <w:t xml:space="preserve"> upravujících ochranu osobních údajů</w:t>
      </w:r>
      <w:r w:rsidR="00423A18" w:rsidRPr="00AF29DC">
        <w:rPr>
          <w:color w:val="auto"/>
          <w:lang w:val="cs-CZ"/>
        </w:rPr>
        <w:t xml:space="preserve">. Pokud zpracování osobních údajů </w:t>
      </w:r>
      <w:r w:rsidRPr="00AF29DC">
        <w:rPr>
          <w:color w:val="auto"/>
          <w:lang w:val="cs-CZ"/>
        </w:rPr>
        <w:t>těmito příjemci</w:t>
      </w:r>
      <w:r w:rsidR="00423A18" w:rsidRPr="00AF29DC">
        <w:rPr>
          <w:color w:val="auto"/>
          <w:lang w:val="cs-CZ"/>
        </w:rPr>
        <w:t xml:space="preserve"> neupravuje </w:t>
      </w:r>
      <w:r w:rsidR="00143C7A" w:rsidRPr="00AF29DC">
        <w:rPr>
          <w:color w:val="auto"/>
          <w:lang w:val="cs-CZ"/>
        </w:rPr>
        <w:t>žádný</w:t>
      </w:r>
      <w:r w:rsidR="00423A18" w:rsidRPr="00AF29DC">
        <w:rPr>
          <w:color w:val="auto"/>
          <w:lang w:val="cs-CZ"/>
        </w:rPr>
        <w:t xml:space="preserve"> právní předpis</w:t>
      </w:r>
      <w:r w:rsidR="006B6182">
        <w:rPr>
          <w:color w:val="auto"/>
          <w:lang w:val="cs-CZ"/>
        </w:rPr>
        <w:t xml:space="preserve"> nebo jiný právní akt práva EU nebo členského stá</w:t>
      </w:r>
      <w:r w:rsidR="007D00C1">
        <w:rPr>
          <w:color w:val="auto"/>
          <w:lang w:val="cs-CZ"/>
        </w:rPr>
        <w:t>t</w:t>
      </w:r>
      <w:r w:rsidR="006B6182">
        <w:rPr>
          <w:color w:val="auto"/>
          <w:lang w:val="cs-CZ"/>
        </w:rPr>
        <w:t>u</w:t>
      </w:r>
      <w:r w:rsidR="00AF29DC">
        <w:rPr>
          <w:color w:val="auto"/>
          <w:lang w:val="cs-CZ"/>
        </w:rPr>
        <w:t xml:space="preserve">, je </w:t>
      </w:r>
      <w:r w:rsidR="00423A18" w:rsidRPr="00AF29DC">
        <w:rPr>
          <w:color w:val="auto"/>
          <w:lang w:val="cs-CZ"/>
        </w:rPr>
        <w:t xml:space="preserve">s příjemcem osobních údajů uzavřena písemná </w:t>
      </w:r>
      <w:r w:rsidRPr="00AF29DC">
        <w:rPr>
          <w:color w:val="auto"/>
          <w:lang w:val="cs-CZ"/>
        </w:rPr>
        <w:t>smlo</w:t>
      </w:r>
      <w:r w:rsidR="00AF29DC">
        <w:rPr>
          <w:color w:val="auto"/>
          <w:lang w:val="cs-CZ"/>
        </w:rPr>
        <w:t>uva o zpracování osobních údajů, která upravuje práva a povinnosti stran (správce a zpracovatel) při zpracování osobních údajů.</w:t>
      </w:r>
    </w:p>
    <w:p w:rsidR="009E0C00" w:rsidRDefault="000F4ABA" w:rsidP="004B15DE">
      <w:pPr>
        <w:pStyle w:val="Odstavecseseznamem"/>
        <w:numPr>
          <w:ilvl w:val="0"/>
          <w:numId w:val="2"/>
        </w:numPr>
        <w:spacing w:after="0" w:line="264" w:lineRule="auto"/>
        <w:ind w:left="425" w:hanging="425"/>
        <w:jc w:val="both"/>
        <w:rPr>
          <w:color w:val="auto"/>
          <w:lang w:val="cs-CZ"/>
        </w:rPr>
      </w:pPr>
      <w:r>
        <w:rPr>
          <w:color w:val="auto"/>
          <w:lang w:val="cs-CZ"/>
        </w:rPr>
        <w:t>SVČ</w:t>
      </w:r>
      <w:r w:rsidR="008B06F4" w:rsidRPr="00A51371">
        <w:rPr>
          <w:color w:val="auto"/>
          <w:lang w:val="cs-CZ"/>
        </w:rPr>
        <w:t xml:space="preserve"> </w:t>
      </w:r>
      <w:r w:rsidR="00774095" w:rsidRPr="00A51371">
        <w:rPr>
          <w:color w:val="auto"/>
          <w:lang w:val="cs-CZ"/>
        </w:rPr>
        <w:t>ne</w:t>
      </w:r>
      <w:r w:rsidR="008B06F4" w:rsidRPr="00A51371">
        <w:rPr>
          <w:color w:val="auto"/>
          <w:lang w:val="cs-CZ"/>
        </w:rPr>
        <w:t>předává osobní údaje subjektů údajů do třetích zemí (tj. země mimo území E</w:t>
      </w:r>
      <w:r w:rsidR="00A51371">
        <w:rPr>
          <w:color w:val="auto"/>
          <w:lang w:val="cs-CZ"/>
        </w:rPr>
        <w:t>U).</w:t>
      </w:r>
    </w:p>
    <w:p w:rsidR="00A51371" w:rsidRPr="00A51371" w:rsidRDefault="00A51371" w:rsidP="00A51371">
      <w:pPr>
        <w:pStyle w:val="Odstavecseseznamem"/>
        <w:spacing w:after="0" w:line="264" w:lineRule="auto"/>
        <w:ind w:left="425"/>
        <w:jc w:val="both"/>
        <w:rPr>
          <w:color w:val="auto"/>
          <w:lang w:val="cs-CZ"/>
        </w:rPr>
      </w:pPr>
    </w:p>
    <w:p w:rsidR="00AF2E6E" w:rsidRPr="00865D81" w:rsidRDefault="00AF2E6E" w:rsidP="004B15DE">
      <w:pPr>
        <w:pStyle w:val="Nadpis1"/>
      </w:pPr>
      <w:bookmarkStart w:id="5" w:name="_Toc515839921"/>
      <w:r>
        <w:t>zpracování osobních údajů</w:t>
      </w:r>
      <w:bookmarkEnd w:id="5"/>
    </w:p>
    <w:p w:rsidR="00AF2E6E" w:rsidRDefault="00AF2E6E" w:rsidP="004B15DE">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63360" behindDoc="0" locked="0" layoutInCell="1" allowOverlap="1" wp14:anchorId="5DD83E21" wp14:editId="4BD45739">
                <wp:simplePos x="0" y="0"/>
                <wp:positionH relativeFrom="column">
                  <wp:posOffset>-9119</wp:posOffset>
                </wp:positionH>
                <wp:positionV relativeFrom="paragraph">
                  <wp:posOffset>21260</wp:posOffset>
                </wp:positionV>
                <wp:extent cx="6978701" cy="0"/>
                <wp:effectExtent l="0" t="0" r="1270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A53C1" id="AutoShape 3" o:spid="_x0000_s1026" type="#_x0000_t32" style="position:absolute;margin-left:-.7pt;margin-top:1.65pt;width:54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" strokecolor="red" strokeweight="1pt"/>
            </w:pict>
          </mc:Fallback>
        </mc:AlternateContent>
      </w:r>
    </w:p>
    <w:p w:rsidR="009514AC" w:rsidRPr="00D46CC7" w:rsidRDefault="009514AC" w:rsidP="004B15DE">
      <w:pPr>
        <w:spacing w:line="264" w:lineRule="auto"/>
        <w:ind w:left="0"/>
        <w:jc w:val="both"/>
        <w:rPr>
          <w:rFonts w:cs="Calibri"/>
          <w:color w:val="auto"/>
          <w:lang w:val="cs-CZ"/>
        </w:rPr>
      </w:pPr>
      <w:r w:rsidRPr="00D46CC7">
        <w:rPr>
          <w:rFonts w:cs="Calibri"/>
          <w:b/>
          <w:color w:val="auto"/>
          <w:u w:val="single" w:color="FF0000"/>
          <w:lang w:val="cs-CZ"/>
        </w:rPr>
        <w:t>Subjektem údajů je</w:t>
      </w:r>
      <w:r w:rsidRPr="00D46CC7">
        <w:rPr>
          <w:rFonts w:cs="Calibri"/>
          <w:color w:val="auto"/>
          <w:lang w:val="cs-CZ"/>
        </w:rPr>
        <w:t xml:space="preserve"> fyzická osoba, jíž se osobní údaje týkají. </w:t>
      </w:r>
    </w:p>
    <w:p w:rsidR="009514AC" w:rsidRPr="00D46CC7" w:rsidRDefault="009514AC" w:rsidP="004B15DE">
      <w:pPr>
        <w:spacing w:line="264" w:lineRule="auto"/>
        <w:ind w:left="0"/>
        <w:jc w:val="both"/>
        <w:rPr>
          <w:rFonts w:cs="Calibri"/>
          <w:b/>
          <w:color w:val="auto"/>
          <w:u w:val="single" w:color="FF0000"/>
          <w:lang w:val="cs-CZ"/>
        </w:rPr>
      </w:pPr>
      <w:r w:rsidRPr="00D46CC7">
        <w:rPr>
          <w:rFonts w:cs="Calibri"/>
          <w:b/>
          <w:color w:val="auto"/>
          <w:u w:val="single" w:color="FF0000"/>
          <w:lang w:val="cs-CZ"/>
        </w:rPr>
        <w:t>Subjektem údajů není</w:t>
      </w:r>
      <w:r w:rsidRPr="00D46CC7">
        <w:rPr>
          <w:rFonts w:cs="Calibri"/>
          <w:color w:val="auto"/>
          <w:lang w:val="cs-CZ"/>
        </w:rPr>
        <w:t xml:space="preserve"> právnická osoba. GDPR rovněž vylučuje svoji působnost na údaje o zesnulých osobách.</w:t>
      </w:r>
    </w:p>
    <w:p w:rsidR="009514AC" w:rsidRPr="00D46CC7" w:rsidRDefault="009514AC" w:rsidP="004B15DE">
      <w:pPr>
        <w:spacing w:line="264" w:lineRule="auto"/>
        <w:ind w:left="0"/>
        <w:jc w:val="both"/>
        <w:rPr>
          <w:rFonts w:cs="Calibri"/>
          <w:b/>
          <w:color w:val="auto"/>
          <w:u w:val="single" w:color="FF0000"/>
          <w:lang w:val="cs-CZ"/>
        </w:rPr>
      </w:pPr>
      <w:r w:rsidRPr="00D46CC7">
        <w:rPr>
          <w:rFonts w:cs="Calibri"/>
          <w:b/>
          <w:color w:val="auto"/>
          <w:u w:val="single" w:color="FF0000"/>
          <w:lang w:val="cs-CZ"/>
        </w:rPr>
        <w:t>Osobním</w:t>
      </w:r>
      <w:r w:rsidR="004078FD">
        <w:rPr>
          <w:rFonts w:cs="Calibri"/>
          <w:b/>
          <w:color w:val="auto"/>
          <w:u w:val="single" w:color="FF0000"/>
          <w:lang w:val="cs-CZ"/>
        </w:rPr>
        <w:t xml:space="preserve"> </w:t>
      </w:r>
      <w:r w:rsidRPr="00D46CC7">
        <w:rPr>
          <w:rFonts w:cs="Calibri"/>
          <w:b/>
          <w:color w:val="auto"/>
          <w:u w:val="single" w:color="FF0000"/>
          <w:lang w:val="cs-CZ"/>
        </w:rPr>
        <w:t>údajem</w:t>
      </w:r>
      <w:r w:rsidRPr="00D46CC7">
        <w:rPr>
          <w:rFonts w:cs="Calibri"/>
          <w:b/>
          <w:color w:val="auto"/>
          <w:lang w:val="cs-CZ"/>
        </w:rPr>
        <w:t xml:space="preserve"> </w:t>
      </w:r>
      <w:r w:rsidRPr="00D46CC7">
        <w:rPr>
          <w:rFonts w:cs="Calibri"/>
          <w:color w:val="auto"/>
          <w:lang w:val="cs-CZ"/>
        </w:rPr>
        <w:t>je každá informace o identifikované nebo identifikovatelné fyzické osobě (subjektu údajů). Identifikovatelnou fyzickou osobou je fyzická osoba, kterou lze přímo či nepřímo identifikovat, zejmé</w:t>
      </w:r>
      <w:r w:rsidR="003365C5">
        <w:rPr>
          <w:rFonts w:cs="Calibri"/>
          <w:color w:val="auto"/>
          <w:lang w:val="cs-CZ"/>
        </w:rPr>
        <w:t>na odkazem na </w:t>
      </w:r>
      <w:r w:rsidRPr="00D46CC7">
        <w:rPr>
          <w:rFonts w:cs="Calibri"/>
          <w:color w:val="auto"/>
          <w:lang w:val="cs-CZ"/>
        </w:rPr>
        <w:t>určitý identifikátor (jméno, číslo, síťový identifikátor) nebo na jeden či více zvláštních prvků fyzické, fyziologické, genetické, psychické, ekonomické, kulturní nebo společenské identity této fyzické osoby.</w:t>
      </w:r>
    </w:p>
    <w:p w:rsidR="00AF2E6E" w:rsidRDefault="00AF2E6E" w:rsidP="004B15DE">
      <w:pPr>
        <w:spacing w:after="0" w:line="264" w:lineRule="auto"/>
        <w:ind w:left="0"/>
        <w:jc w:val="both"/>
        <w:rPr>
          <w:rFonts w:ascii="Arial" w:hAnsi="Arial" w:cs="Arial"/>
          <w:color w:val="auto"/>
          <w:sz w:val="19"/>
          <w:szCs w:val="19"/>
          <w:shd w:val="clear" w:color="auto" w:fill="FFFFFF"/>
        </w:rPr>
      </w:pPr>
      <w:r w:rsidRPr="00D46CC7">
        <w:rPr>
          <w:rFonts w:cs="Calibri"/>
          <w:b/>
          <w:color w:val="auto"/>
          <w:u w:val="single" w:color="FF0000"/>
          <w:lang w:val="cs-CZ"/>
        </w:rPr>
        <w:t>Zpracováním osobních údajů</w:t>
      </w:r>
      <w:r w:rsidRPr="00D46CC7">
        <w:rPr>
          <w:rFonts w:cs="Calibri"/>
          <w:color w:val="auto"/>
          <w:lang w:val="cs-CZ"/>
        </w:rPr>
        <w:t xml:space="preserve"> se rozumí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 Zpracování ve smyslu GDPR však nelze chápat jako jakékoli nakládání s osobním údajem. Zpracování osobních údajů je nutné považovat již za sofistikovanější činnost, kterou sprá</w:t>
      </w:r>
      <w:r w:rsidR="00C046C2">
        <w:rPr>
          <w:rFonts w:cs="Calibri"/>
          <w:color w:val="auto"/>
          <w:lang w:val="cs-CZ"/>
        </w:rPr>
        <w:t>vce s osobními údaji provádí za </w:t>
      </w:r>
      <w:r w:rsidRPr="00D46CC7">
        <w:rPr>
          <w:rFonts w:cs="Calibri"/>
          <w:color w:val="auto"/>
          <w:lang w:val="cs-CZ"/>
        </w:rPr>
        <w:t>určitým účelem a z určitého pohledu tak činí systematicky.</w:t>
      </w:r>
      <w:r w:rsidRPr="00D46CC7">
        <w:rPr>
          <w:rFonts w:ascii="Arial" w:hAnsi="Arial" w:cs="Arial"/>
          <w:color w:val="auto"/>
          <w:sz w:val="19"/>
          <w:szCs w:val="19"/>
          <w:shd w:val="clear" w:color="auto" w:fill="FFFFFF"/>
        </w:rPr>
        <w:t> </w:t>
      </w:r>
    </w:p>
    <w:p w:rsidR="00827823" w:rsidRPr="00D46CC7" w:rsidRDefault="00827823" w:rsidP="004B15DE">
      <w:pPr>
        <w:spacing w:after="0" w:line="264" w:lineRule="auto"/>
        <w:ind w:left="0"/>
        <w:jc w:val="both"/>
        <w:rPr>
          <w:rFonts w:ascii="Arial" w:hAnsi="Arial" w:cs="Arial"/>
          <w:color w:val="auto"/>
          <w:sz w:val="19"/>
          <w:szCs w:val="19"/>
          <w:shd w:val="clear" w:color="auto" w:fill="FFFFFF"/>
        </w:rPr>
      </w:pPr>
    </w:p>
    <w:p w:rsidR="00E56B8C" w:rsidRPr="00300921" w:rsidRDefault="008529DE" w:rsidP="004B15DE">
      <w:pPr>
        <w:pStyle w:val="Odstavecseseznamem"/>
        <w:numPr>
          <w:ilvl w:val="0"/>
          <w:numId w:val="2"/>
        </w:numPr>
        <w:spacing w:line="264" w:lineRule="auto"/>
        <w:ind w:left="426" w:hanging="426"/>
        <w:jc w:val="both"/>
        <w:rPr>
          <w:rFonts w:cs="Calibri"/>
          <w:b/>
          <w:color w:val="auto"/>
          <w:lang w:val="cs-CZ"/>
        </w:rPr>
      </w:pPr>
      <w:r>
        <w:rPr>
          <w:rFonts w:cs="Calibri"/>
          <w:b/>
          <w:color w:val="auto"/>
          <w:lang w:val="cs-CZ"/>
        </w:rPr>
        <w:t>SVČ</w:t>
      </w:r>
      <w:r w:rsidR="0025043A" w:rsidRPr="00300921">
        <w:rPr>
          <w:rFonts w:cs="Calibri"/>
          <w:b/>
          <w:color w:val="auto"/>
          <w:lang w:val="cs-CZ"/>
        </w:rPr>
        <w:t xml:space="preserve"> </w:t>
      </w:r>
      <w:r w:rsidR="00C256D2" w:rsidRPr="00300921">
        <w:rPr>
          <w:rFonts w:cs="Calibri"/>
          <w:b/>
          <w:color w:val="auto"/>
          <w:lang w:val="cs-CZ"/>
        </w:rPr>
        <w:t>osobní údaje zpracovává</w:t>
      </w:r>
      <w:r w:rsidR="0025043A" w:rsidRPr="00300921">
        <w:rPr>
          <w:rFonts w:cs="Calibri"/>
          <w:b/>
          <w:color w:val="auto"/>
          <w:lang w:val="cs-CZ"/>
        </w:rPr>
        <w:t xml:space="preserve"> automatizovaně i manuálně; zpracováním osobních údajů nedochází k automatizovanému rozhodování či profilování subjektu údajů. </w:t>
      </w:r>
    </w:p>
    <w:p w:rsidR="00E56B8C" w:rsidRPr="001A0DCA" w:rsidRDefault="008529DE" w:rsidP="004B15DE">
      <w:pPr>
        <w:pStyle w:val="Odstavecseseznamem"/>
        <w:numPr>
          <w:ilvl w:val="0"/>
          <w:numId w:val="2"/>
        </w:numPr>
        <w:spacing w:line="264" w:lineRule="auto"/>
        <w:ind w:left="426" w:hanging="426"/>
        <w:jc w:val="both"/>
        <w:rPr>
          <w:rFonts w:cs="Calibri"/>
          <w:color w:val="auto"/>
          <w:lang w:val="cs-CZ"/>
        </w:rPr>
      </w:pPr>
      <w:r>
        <w:rPr>
          <w:rFonts w:cs="Calibri"/>
          <w:color w:val="auto"/>
          <w:lang w:val="cs-CZ"/>
        </w:rPr>
        <w:t xml:space="preserve">SVČ </w:t>
      </w:r>
      <w:r w:rsidR="0025043A" w:rsidRPr="001A0DCA">
        <w:rPr>
          <w:rFonts w:cs="Calibri"/>
          <w:color w:val="auto"/>
          <w:lang w:val="cs-CZ"/>
        </w:rPr>
        <w:t xml:space="preserve">vede evidenci činností, při kterých dochází ke zpracování osobních údajů. </w:t>
      </w:r>
    </w:p>
    <w:p w:rsidR="00E56B8C" w:rsidRPr="001A0DCA" w:rsidRDefault="008529DE" w:rsidP="004B15DE">
      <w:pPr>
        <w:pStyle w:val="Odstavecseseznamem"/>
        <w:numPr>
          <w:ilvl w:val="0"/>
          <w:numId w:val="2"/>
        </w:numPr>
        <w:spacing w:line="264" w:lineRule="auto"/>
        <w:ind w:left="426" w:hanging="426"/>
        <w:jc w:val="both"/>
        <w:rPr>
          <w:rFonts w:cs="Calibri"/>
          <w:color w:val="auto"/>
          <w:lang w:val="cs-CZ"/>
        </w:rPr>
      </w:pPr>
      <w:r>
        <w:rPr>
          <w:rFonts w:cs="Calibri"/>
          <w:color w:val="auto"/>
          <w:lang w:val="cs-CZ"/>
        </w:rPr>
        <w:t>SVČ</w:t>
      </w:r>
      <w:r w:rsidR="00E56B8C" w:rsidRPr="001A0DCA">
        <w:rPr>
          <w:rFonts w:cs="Calibri"/>
          <w:color w:val="auto"/>
          <w:lang w:val="cs-CZ"/>
        </w:rPr>
        <w:t xml:space="preserve"> zpracovává osobní údaje subjektů údajů pouze na základě právních důvodů zpracování, které jsou uvedeny v tomto informačním memorandu.</w:t>
      </w:r>
    </w:p>
    <w:p w:rsidR="0084428B" w:rsidRPr="000B6E0E" w:rsidRDefault="008529DE" w:rsidP="000B6E0E">
      <w:pPr>
        <w:pStyle w:val="Odstavecseseznamem"/>
        <w:numPr>
          <w:ilvl w:val="0"/>
          <w:numId w:val="2"/>
        </w:numPr>
        <w:spacing w:after="0" w:line="264" w:lineRule="auto"/>
        <w:ind w:left="425" w:hanging="425"/>
        <w:jc w:val="both"/>
        <w:rPr>
          <w:rFonts w:cs="Calibri"/>
          <w:color w:val="auto"/>
          <w:lang w:val="cs-CZ"/>
        </w:rPr>
      </w:pPr>
      <w:r>
        <w:rPr>
          <w:rFonts w:cs="Calibri"/>
          <w:color w:val="auto"/>
          <w:lang w:val="cs-CZ"/>
        </w:rPr>
        <w:t>SVČ</w:t>
      </w:r>
      <w:r w:rsidR="00C256D2" w:rsidRPr="001A0DCA">
        <w:rPr>
          <w:rFonts w:cs="Calibri"/>
          <w:color w:val="auto"/>
          <w:lang w:val="cs-CZ"/>
        </w:rPr>
        <w:t xml:space="preserve"> zpracovává</w:t>
      </w:r>
      <w:r w:rsidR="0025043A" w:rsidRPr="001A0DCA">
        <w:rPr>
          <w:rFonts w:cs="Calibri"/>
          <w:color w:val="auto"/>
          <w:lang w:val="cs-CZ"/>
        </w:rPr>
        <w:t xml:space="preserve"> </w:t>
      </w:r>
      <w:r w:rsidR="006C02A9">
        <w:rPr>
          <w:rFonts w:cs="Calibri"/>
          <w:color w:val="auto"/>
          <w:lang w:val="cs-CZ"/>
        </w:rPr>
        <w:t xml:space="preserve">osobní údaje </w:t>
      </w:r>
      <w:r w:rsidR="0025043A" w:rsidRPr="001A0DCA">
        <w:rPr>
          <w:rFonts w:cs="Calibri"/>
          <w:color w:val="auto"/>
          <w:lang w:val="cs-CZ"/>
        </w:rPr>
        <w:t xml:space="preserve">v souladu </w:t>
      </w:r>
      <w:r w:rsidR="00B063C7">
        <w:rPr>
          <w:rFonts w:cs="Calibri"/>
          <w:color w:val="auto"/>
          <w:lang w:val="cs-CZ"/>
        </w:rPr>
        <w:t>s těmito zásadami vyplývajícími z GDPR:</w:t>
      </w:r>
    </w:p>
    <w:p w:rsidR="00B063C7" w:rsidRPr="00B063C7" w:rsidRDefault="00B063C7" w:rsidP="000B6E0E">
      <w:pPr>
        <w:pStyle w:val="Odstavecseseznamem"/>
        <w:numPr>
          <w:ilvl w:val="0"/>
          <w:numId w:val="4"/>
        </w:numPr>
        <w:spacing w:before="100" w:beforeAutospacing="1" w:after="0" w:line="264" w:lineRule="auto"/>
        <w:ind w:left="930" w:hanging="295"/>
        <w:jc w:val="both"/>
        <w:rPr>
          <w:rFonts w:cs="Calibri"/>
          <w:color w:val="auto"/>
          <w:lang w:val="cs-CZ"/>
        </w:rPr>
      </w:pPr>
      <w:r w:rsidRPr="006C02A9">
        <w:rPr>
          <w:rFonts w:cs="Calibri"/>
          <w:b/>
          <w:color w:val="auto"/>
          <w:lang w:val="cs-CZ"/>
        </w:rPr>
        <w:t>zákonnost, korektnost a transparentnost zpracování</w:t>
      </w:r>
      <w:r w:rsidR="006C02A9">
        <w:rPr>
          <w:rFonts w:cs="Calibri"/>
          <w:color w:val="auto"/>
          <w:lang w:val="cs-CZ"/>
        </w:rPr>
        <w:t xml:space="preserve"> </w:t>
      </w:r>
      <w:r w:rsidR="006C02A9" w:rsidRPr="006C02A9">
        <w:rPr>
          <w:rFonts w:cs="Calibri"/>
          <w:b/>
          <w:color w:val="auto"/>
          <w:lang w:val="cs-CZ"/>
        </w:rPr>
        <w:t>osobních údajů</w:t>
      </w:r>
      <w:r w:rsidRPr="00B063C7">
        <w:rPr>
          <w:rFonts w:cs="Calibri"/>
          <w:color w:val="auto"/>
          <w:lang w:val="cs-CZ"/>
        </w:rPr>
        <w:t>,</w:t>
      </w:r>
    </w:p>
    <w:p w:rsidR="00B063C7" w:rsidRPr="00B063C7" w:rsidRDefault="00B063C7" w:rsidP="004B15DE">
      <w:pPr>
        <w:pStyle w:val="Odstavecseseznamem"/>
        <w:numPr>
          <w:ilvl w:val="0"/>
          <w:numId w:val="4"/>
        </w:numPr>
        <w:spacing w:line="264" w:lineRule="auto"/>
        <w:ind w:hanging="294"/>
        <w:jc w:val="both"/>
        <w:rPr>
          <w:rFonts w:cs="Calibri"/>
          <w:color w:val="auto"/>
          <w:lang w:val="cs-CZ"/>
        </w:rPr>
      </w:pPr>
      <w:r w:rsidRPr="006C02A9">
        <w:rPr>
          <w:rFonts w:cs="Calibri"/>
          <w:b/>
          <w:color w:val="auto"/>
          <w:lang w:val="cs-CZ"/>
        </w:rPr>
        <w:t>účelové omezení</w:t>
      </w:r>
      <w:r w:rsidRPr="00B063C7">
        <w:rPr>
          <w:rFonts w:cs="Calibri"/>
          <w:color w:val="auto"/>
          <w:lang w:val="cs-CZ"/>
        </w:rPr>
        <w:t xml:space="preserve"> – shromažďování osobních údajů jen pro určité, výslovně vyjádřené a legitimní účely,</w:t>
      </w:r>
    </w:p>
    <w:p w:rsidR="00B063C7" w:rsidRPr="00B063C7" w:rsidRDefault="00B063C7" w:rsidP="004B15DE">
      <w:pPr>
        <w:pStyle w:val="Odstavecseseznamem"/>
        <w:numPr>
          <w:ilvl w:val="0"/>
          <w:numId w:val="4"/>
        </w:numPr>
        <w:spacing w:line="264" w:lineRule="auto"/>
        <w:ind w:hanging="294"/>
        <w:jc w:val="both"/>
        <w:rPr>
          <w:rFonts w:cs="Calibri"/>
          <w:color w:val="auto"/>
          <w:lang w:val="cs-CZ"/>
        </w:rPr>
      </w:pPr>
      <w:r w:rsidRPr="006C02A9">
        <w:rPr>
          <w:b/>
          <w:color w:val="auto"/>
          <w:lang w:val="cs-CZ"/>
        </w:rPr>
        <w:t>minimalizace údajů</w:t>
      </w:r>
      <w:r w:rsidRPr="00B063C7">
        <w:rPr>
          <w:color w:val="auto"/>
          <w:lang w:val="cs-CZ"/>
        </w:rPr>
        <w:t xml:space="preserve"> – přiměřenost, relevantnost a limitace zpracování </w:t>
      </w:r>
      <w:r>
        <w:rPr>
          <w:color w:val="auto"/>
          <w:lang w:val="cs-CZ"/>
        </w:rPr>
        <w:t xml:space="preserve">osobních údajů </w:t>
      </w:r>
      <w:r w:rsidRPr="00B063C7">
        <w:rPr>
          <w:color w:val="auto"/>
          <w:lang w:val="cs-CZ"/>
        </w:rPr>
        <w:t>na nezbytně nutný rozsah ve vztahu k</w:t>
      </w:r>
      <w:r w:rsidR="006C02A9">
        <w:rPr>
          <w:color w:val="auto"/>
          <w:lang w:val="cs-CZ"/>
        </w:rPr>
        <w:t> </w:t>
      </w:r>
      <w:r w:rsidRPr="00B063C7">
        <w:rPr>
          <w:color w:val="auto"/>
          <w:lang w:val="cs-CZ"/>
        </w:rPr>
        <w:t>účelu</w:t>
      </w:r>
      <w:r w:rsidR="006C02A9">
        <w:rPr>
          <w:color w:val="auto"/>
          <w:lang w:val="cs-CZ"/>
        </w:rPr>
        <w:t xml:space="preserve"> jejich zpracování</w:t>
      </w:r>
      <w:r w:rsidRPr="00B063C7">
        <w:rPr>
          <w:color w:val="auto"/>
          <w:lang w:val="cs-CZ"/>
        </w:rPr>
        <w:t>,</w:t>
      </w:r>
    </w:p>
    <w:p w:rsidR="006C02A9" w:rsidRPr="006C02A9" w:rsidRDefault="00B063C7" w:rsidP="004B15DE">
      <w:pPr>
        <w:pStyle w:val="Odstavecseseznamem"/>
        <w:numPr>
          <w:ilvl w:val="0"/>
          <w:numId w:val="4"/>
        </w:numPr>
        <w:spacing w:line="264" w:lineRule="auto"/>
        <w:ind w:hanging="294"/>
        <w:jc w:val="both"/>
        <w:rPr>
          <w:rFonts w:cs="Calibri"/>
          <w:color w:val="auto"/>
          <w:lang w:val="cs-CZ"/>
        </w:rPr>
      </w:pPr>
      <w:r w:rsidRPr="006C02A9">
        <w:rPr>
          <w:b/>
          <w:color w:val="auto"/>
          <w:lang w:val="cs-CZ"/>
        </w:rPr>
        <w:t>přesnost a aktuálnost</w:t>
      </w:r>
      <w:r w:rsidRPr="00B063C7">
        <w:rPr>
          <w:color w:val="auto"/>
          <w:lang w:val="cs-CZ"/>
        </w:rPr>
        <w:t xml:space="preserve"> –</w:t>
      </w:r>
      <w:r>
        <w:rPr>
          <w:color w:val="auto"/>
          <w:lang w:val="cs-CZ"/>
        </w:rPr>
        <w:t xml:space="preserve"> </w:t>
      </w:r>
      <w:r w:rsidR="00B15BA0">
        <w:rPr>
          <w:color w:val="auto"/>
          <w:lang w:val="cs-CZ"/>
        </w:rPr>
        <w:t>SVČ</w:t>
      </w:r>
      <w:r>
        <w:rPr>
          <w:color w:val="auto"/>
          <w:lang w:val="cs-CZ"/>
        </w:rPr>
        <w:t xml:space="preserve"> </w:t>
      </w:r>
      <w:r w:rsidRPr="00B063C7">
        <w:rPr>
          <w:color w:val="auto"/>
          <w:lang w:val="cs-CZ"/>
        </w:rPr>
        <w:t xml:space="preserve">přijímá veškerá rozumná opatření, </w:t>
      </w:r>
      <w:r w:rsidR="006C02A9">
        <w:rPr>
          <w:color w:val="auto"/>
          <w:lang w:val="cs-CZ"/>
        </w:rPr>
        <w:t xml:space="preserve">která </w:t>
      </w:r>
      <w:r w:rsidR="00B15BA0">
        <w:rPr>
          <w:color w:val="auto"/>
          <w:lang w:val="cs-CZ"/>
        </w:rPr>
        <w:t>SVČ</w:t>
      </w:r>
      <w:r w:rsidR="006C02A9">
        <w:rPr>
          <w:color w:val="auto"/>
          <w:lang w:val="cs-CZ"/>
        </w:rPr>
        <w:t xml:space="preserve"> umožňují zajistit pravidelnou aktualizaci či opravu osobních údajů, </w:t>
      </w:r>
    </w:p>
    <w:p w:rsidR="00B063C7" w:rsidRPr="006C02A9" w:rsidRDefault="00B063C7" w:rsidP="004B15DE">
      <w:pPr>
        <w:pStyle w:val="Odstavecseseznamem"/>
        <w:numPr>
          <w:ilvl w:val="0"/>
          <w:numId w:val="4"/>
        </w:numPr>
        <w:spacing w:line="264" w:lineRule="auto"/>
        <w:ind w:hanging="294"/>
        <w:jc w:val="both"/>
        <w:rPr>
          <w:rFonts w:cs="Calibri"/>
          <w:color w:val="auto"/>
          <w:lang w:val="cs-CZ"/>
        </w:rPr>
      </w:pPr>
      <w:r w:rsidRPr="006C02A9">
        <w:rPr>
          <w:b/>
          <w:color w:val="auto"/>
          <w:lang w:val="cs-CZ"/>
        </w:rPr>
        <w:t xml:space="preserve">omezené </w:t>
      </w:r>
      <w:r w:rsidR="006C02A9" w:rsidRPr="006C02A9">
        <w:rPr>
          <w:b/>
          <w:color w:val="auto"/>
          <w:lang w:val="cs-CZ"/>
        </w:rPr>
        <w:t>uložení</w:t>
      </w:r>
      <w:r w:rsidR="006C02A9">
        <w:rPr>
          <w:color w:val="auto"/>
          <w:lang w:val="cs-CZ"/>
        </w:rPr>
        <w:t xml:space="preserve"> – uchování osobních údajů</w:t>
      </w:r>
      <w:r w:rsidR="006C02A9" w:rsidRPr="006C02A9">
        <w:rPr>
          <w:color w:val="auto"/>
          <w:lang w:val="cs-CZ"/>
        </w:rPr>
        <w:t xml:space="preserve"> pouze po dobu, která je nezbytná pro konkrétní účel, pro který jsou</w:t>
      </w:r>
      <w:r w:rsidR="006C02A9">
        <w:rPr>
          <w:color w:val="auto"/>
          <w:lang w:val="cs-CZ"/>
        </w:rPr>
        <w:t xml:space="preserve"> osobní údaje zpracovávány,</w:t>
      </w:r>
    </w:p>
    <w:p w:rsidR="00320B74" w:rsidRPr="00320B74" w:rsidRDefault="00B063C7" w:rsidP="004B15DE">
      <w:pPr>
        <w:pStyle w:val="Odstavecseseznamem"/>
        <w:numPr>
          <w:ilvl w:val="0"/>
          <w:numId w:val="4"/>
        </w:numPr>
        <w:spacing w:line="264" w:lineRule="auto"/>
        <w:ind w:hanging="294"/>
        <w:jc w:val="both"/>
        <w:rPr>
          <w:rFonts w:cs="Calibri"/>
          <w:color w:val="auto"/>
          <w:lang w:val="cs-CZ"/>
        </w:rPr>
      </w:pPr>
      <w:r w:rsidRPr="006C02A9">
        <w:rPr>
          <w:b/>
          <w:color w:val="auto"/>
          <w:lang w:val="cs-CZ"/>
        </w:rPr>
        <w:t>integrita a důvěrnost</w:t>
      </w:r>
      <w:r w:rsidRPr="00B063C7">
        <w:rPr>
          <w:color w:val="auto"/>
          <w:lang w:val="cs-CZ"/>
        </w:rPr>
        <w:t xml:space="preserve"> – osobní údaje jsou zpracovávány způsobem, který zajistí jejich náležité zabezpečení, včetně jejich ochrany pomocí vhodných technických nebo organizačních opatření před neoprávněným či protiprávním zpracováním a před náhodnou ztrátou, zničením nebo poškozením</w:t>
      </w:r>
      <w:r w:rsidR="00AF643E">
        <w:rPr>
          <w:color w:val="auto"/>
          <w:lang w:val="cs-CZ"/>
        </w:rPr>
        <w:t>,</w:t>
      </w:r>
    </w:p>
    <w:p w:rsidR="00B063C7" w:rsidRPr="00320B74" w:rsidRDefault="006C02A9" w:rsidP="004B15DE">
      <w:pPr>
        <w:pStyle w:val="Odstavecseseznamem"/>
        <w:numPr>
          <w:ilvl w:val="0"/>
          <w:numId w:val="4"/>
        </w:numPr>
        <w:spacing w:line="264" w:lineRule="auto"/>
        <w:ind w:hanging="294"/>
        <w:jc w:val="both"/>
        <w:rPr>
          <w:rFonts w:cs="Calibri"/>
          <w:color w:val="auto"/>
          <w:lang w:val="cs-CZ"/>
        </w:rPr>
      </w:pPr>
      <w:r w:rsidRPr="00320B74">
        <w:rPr>
          <w:b/>
          <w:color w:val="auto"/>
          <w:lang w:val="cs-CZ"/>
        </w:rPr>
        <w:t>odpovědnost</w:t>
      </w:r>
      <w:r w:rsidRPr="00320B74">
        <w:rPr>
          <w:color w:val="auto"/>
          <w:lang w:val="cs-CZ"/>
        </w:rPr>
        <w:t xml:space="preserve"> – zodpovědný přístup k ochraně osobních údajů. </w:t>
      </w:r>
    </w:p>
    <w:p w:rsidR="008F12A1" w:rsidRPr="006C407E" w:rsidRDefault="003D2855" w:rsidP="008F12A1">
      <w:pPr>
        <w:pStyle w:val="Odstavecseseznamem"/>
        <w:numPr>
          <w:ilvl w:val="0"/>
          <w:numId w:val="2"/>
        </w:numPr>
        <w:spacing w:line="264" w:lineRule="auto"/>
        <w:ind w:left="426" w:hanging="426"/>
        <w:jc w:val="both"/>
        <w:rPr>
          <w:color w:val="auto"/>
          <w:lang w:val="cs-CZ"/>
        </w:rPr>
      </w:pPr>
      <w:r>
        <w:rPr>
          <w:rFonts w:cs="Calibri"/>
          <w:color w:val="auto"/>
          <w:lang w:val="cs-CZ"/>
        </w:rPr>
        <w:t>SVČ</w:t>
      </w:r>
      <w:r w:rsidR="006C02A9" w:rsidRPr="008F12A1">
        <w:rPr>
          <w:rFonts w:cs="Calibri"/>
          <w:color w:val="auto"/>
          <w:lang w:val="cs-CZ"/>
        </w:rPr>
        <w:t xml:space="preserve"> zpracovává osobní údaje </w:t>
      </w:r>
      <w:r w:rsidR="0025043A" w:rsidRPr="008F12A1">
        <w:rPr>
          <w:rFonts w:cs="Calibri"/>
          <w:color w:val="auto"/>
          <w:lang w:val="cs-CZ"/>
        </w:rPr>
        <w:t xml:space="preserve">se všemi platnými a závaznými právními předpisy práva </w:t>
      </w:r>
      <w:r w:rsidR="004E38EA" w:rsidRPr="008F12A1">
        <w:rPr>
          <w:rFonts w:cs="Calibri"/>
          <w:color w:val="auto"/>
          <w:lang w:val="cs-CZ"/>
        </w:rPr>
        <w:t>ČR</w:t>
      </w:r>
      <w:r w:rsidR="001661CE">
        <w:rPr>
          <w:rFonts w:cs="Calibri"/>
          <w:color w:val="auto"/>
          <w:lang w:val="cs-CZ"/>
        </w:rPr>
        <w:t xml:space="preserve"> a </w:t>
      </w:r>
      <w:r w:rsidR="0025043A" w:rsidRPr="008F12A1">
        <w:rPr>
          <w:rFonts w:cs="Calibri"/>
          <w:color w:val="auto"/>
          <w:lang w:val="cs-CZ"/>
        </w:rPr>
        <w:t>práva EU</w:t>
      </w:r>
      <w:r w:rsidR="004E38EA" w:rsidRPr="008F12A1">
        <w:rPr>
          <w:rFonts w:cs="Calibri"/>
          <w:color w:val="auto"/>
          <w:lang w:val="cs-CZ"/>
        </w:rPr>
        <w:t xml:space="preserve"> upravující ochranu osobních údajů</w:t>
      </w:r>
      <w:r w:rsidR="0025043A" w:rsidRPr="008F12A1">
        <w:rPr>
          <w:rFonts w:cs="Calibri"/>
          <w:color w:val="auto"/>
          <w:lang w:val="cs-CZ"/>
        </w:rPr>
        <w:t>, zejména v souladu s</w:t>
      </w:r>
      <w:r w:rsidR="00C256D2" w:rsidRPr="008F12A1">
        <w:rPr>
          <w:rFonts w:cs="Calibri"/>
          <w:color w:val="auto"/>
          <w:lang w:val="cs-CZ"/>
        </w:rPr>
        <w:t> GDPR, a dále dle závazných pra</w:t>
      </w:r>
      <w:r w:rsidR="00A711F4">
        <w:rPr>
          <w:rFonts w:cs="Calibri"/>
          <w:color w:val="auto"/>
          <w:lang w:val="cs-CZ"/>
        </w:rPr>
        <w:t>videl upravujících zpracování a </w:t>
      </w:r>
      <w:r w:rsidR="00C256D2" w:rsidRPr="008F12A1">
        <w:rPr>
          <w:rFonts w:cs="Calibri"/>
          <w:color w:val="auto"/>
          <w:lang w:val="cs-CZ"/>
        </w:rPr>
        <w:t>och</w:t>
      </w:r>
      <w:r w:rsidR="008F12A1">
        <w:rPr>
          <w:rFonts w:cs="Calibri"/>
          <w:color w:val="auto"/>
          <w:lang w:val="cs-CZ"/>
        </w:rPr>
        <w:t xml:space="preserve">ranu osobních údajů, které jsou stanoveny </w:t>
      </w:r>
      <w:r w:rsidR="008F12A1">
        <w:rPr>
          <w:color w:val="auto"/>
          <w:lang w:val="cs-CZ"/>
        </w:rPr>
        <w:t>vnitřními předpisy</w:t>
      </w:r>
      <w:r w:rsidR="008F12A1" w:rsidRPr="006C407E">
        <w:rPr>
          <w:color w:val="auto"/>
          <w:lang w:val="cs-CZ"/>
        </w:rPr>
        <w:t xml:space="preserve"> </w:t>
      </w:r>
      <w:r>
        <w:rPr>
          <w:color w:val="auto"/>
          <w:lang w:val="cs-CZ"/>
        </w:rPr>
        <w:t>SVČ</w:t>
      </w:r>
      <w:r w:rsidR="008F12A1" w:rsidRPr="006C407E">
        <w:rPr>
          <w:color w:val="auto"/>
          <w:lang w:val="cs-CZ"/>
        </w:rPr>
        <w:t xml:space="preserve">, zejména </w:t>
      </w:r>
      <w:r w:rsidR="008F12A1">
        <w:rPr>
          <w:color w:val="auto"/>
          <w:lang w:val="cs-CZ"/>
        </w:rPr>
        <w:t>Směrnicí</w:t>
      </w:r>
      <w:r w:rsidR="008F12A1" w:rsidRPr="006C407E">
        <w:rPr>
          <w:color w:val="auto"/>
          <w:lang w:val="cs-CZ"/>
        </w:rPr>
        <w:t xml:space="preserve"> o ochraně osobních údajů.</w:t>
      </w:r>
    </w:p>
    <w:p w:rsidR="00556A36" w:rsidRPr="008F12A1" w:rsidRDefault="003D2855" w:rsidP="0057630F">
      <w:pPr>
        <w:pStyle w:val="Odstavecseseznamem"/>
        <w:numPr>
          <w:ilvl w:val="0"/>
          <w:numId w:val="2"/>
        </w:numPr>
        <w:spacing w:after="0" w:line="264" w:lineRule="auto"/>
        <w:ind w:left="425" w:hanging="425"/>
        <w:jc w:val="both"/>
        <w:rPr>
          <w:rFonts w:cs="Calibri"/>
          <w:color w:val="auto"/>
          <w:lang w:val="cs-CZ"/>
        </w:rPr>
      </w:pPr>
      <w:r>
        <w:rPr>
          <w:rFonts w:cs="Calibri"/>
          <w:color w:val="auto"/>
          <w:lang w:val="cs-CZ"/>
        </w:rPr>
        <w:lastRenderedPageBreak/>
        <w:t xml:space="preserve">SVČ </w:t>
      </w:r>
      <w:r w:rsidR="00177F25">
        <w:rPr>
          <w:rFonts w:cs="Calibri"/>
          <w:color w:val="auto"/>
          <w:lang w:val="cs-CZ"/>
        </w:rPr>
        <w:t>přijal</w:t>
      </w:r>
      <w:r w:rsidR="00556A36" w:rsidRPr="008F12A1">
        <w:rPr>
          <w:rFonts w:cs="Calibri"/>
          <w:color w:val="auto"/>
          <w:lang w:val="cs-CZ"/>
        </w:rPr>
        <w:t xml:space="preserve"> s přihlédnutím k povaze, rozsahu, kontextu a účelům zpracování i k různě pravděpodobným a různě </w:t>
      </w:r>
      <w:r w:rsidR="00D5506C">
        <w:rPr>
          <w:rFonts w:cs="Calibri"/>
          <w:color w:val="auto"/>
          <w:lang w:val="cs-CZ"/>
        </w:rPr>
        <w:t>závažným</w:t>
      </w:r>
      <w:r w:rsidR="00556A36" w:rsidRPr="008F12A1">
        <w:rPr>
          <w:rFonts w:cs="Calibri"/>
          <w:color w:val="auto"/>
          <w:lang w:val="cs-CZ"/>
        </w:rPr>
        <w:t xml:space="preserve"> rizikům pro práva a svobody fyzických osob vhodná technická a organizační opatření k zajištění ochrany osobních údajů, které zpracovává, zejména opatření, aby nemohlo dojít k neoprávněnému nebo nahodilému přístupu k těmto osobním údajům, k jejich změně, zničení, ztrátě, neoprávněným přenosům, k jejich neoprávněnému zpracování, jakož i k jinému zneužití osobních údajů. </w:t>
      </w:r>
    </w:p>
    <w:p w:rsidR="00556A36" w:rsidRPr="00B0037B" w:rsidRDefault="00556A36" w:rsidP="0057630F">
      <w:pPr>
        <w:pStyle w:val="Odstavecseseznamem"/>
        <w:spacing w:after="0" w:line="264" w:lineRule="auto"/>
        <w:ind w:left="425"/>
        <w:jc w:val="both"/>
        <w:rPr>
          <w:rFonts w:cs="Calibri"/>
          <w:color w:val="auto"/>
          <w:lang w:val="cs-CZ"/>
        </w:rPr>
      </w:pPr>
    </w:p>
    <w:p w:rsidR="00567BC4" w:rsidRPr="00865D81" w:rsidRDefault="004630AF" w:rsidP="00D70D88">
      <w:pPr>
        <w:pStyle w:val="Nadpis1"/>
      </w:pPr>
      <w:bookmarkStart w:id="6" w:name="_Toc515839922"/>
      <w:r>
        <w:t>právní důvody zpracování osobních údajů</w:t>
      </w:r>
      <w:bookmarkEnd w:id="6"/>
    </w:p>
    <w:p w:rsidR="00F63845" w:rsidRDefault="00567BC4" w:rsidP="00CC7086">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61312" behindDoc="0" locked="0" layoutInCell="1" allowOverlap="1" wp14:anchorId="2C231161" wp14:editId="585E90C0">
                <wp:simplePos x="0" y="0"/>
                <wp:positionH relativeFrom="column">
                  <wp:posOffset>-9119</wp:posOffset>
                </wp:positionH>
                <wp:positionV relativeFrom="paragraph">
                  <wp:posOffset>21260</wp:posOffset>
                </wp:positionV>
                <wp:extent cx="6978701" cy="0"/>
                <wp:effectExtent l="0" t="0" r="1270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9CC63" id="AutoShape 3" o:spid="_x0000_s1026" type="#_x0000_t32" style="position:absolute;margin-left:-.7pt;margin-top:1.65pt;width:5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" strokecolor="red" strokeweight="1pt"/>
            </w:pict>
          </mc:Fallback>
        </mc:AlternateContent>
      </w:r>
    </w:p>
    <w:p w:rsidR="0041191F" w:rsidRPr="00A3341C" w:rsidRDefault="00861005" w:rsidP="00AD06D0">
      <w:pPr>
        <w:pStyle w:val="Odstavecseseznamem"/>
        <w:numPr>
          <w:ilvl w:val="0"/>
          <w:numId w:val="2"/>
        </w:numPr>
        <w:spacing w:line="264" w:lineRule="auto"/>
        <w:ind w:left="426" w:hanging="426"/>
        <w:jc w:val="both"/>
        <w:rPr>
          <w:rFonts w:asciiTheme="minorHAnsi" w:hAnsiTheme="minorHAnsi" w:cstheme="minorHAnsi"/>
          <w:color w:val="auto"/>
          <w:lang w:val="cs-CZ"/>
        </w:rPr>
      </w:pPr>
      <w:r>
        <w:rPr>
          <w:rFonts w:asciiTheme="minorHAnsi" w:hAnsiTheme="minorHAnsi" w:cstheme="minorHAnsi"/>
          <w:color w:val="auto"/>
          <w:lang w:val="cs-CZ"/>
        </w:rPr>
        <w:t>SVČ</w:t>
      </w:r>
      <w:r w:rsidR="00AD06D0" w:rsidRPr="00A3341C">
        <w:rPr>
          <w:rFonts w:asciiTheme="minorHAnsi" w:hAnsiTheme="minorHAnsi" w:cstheme="minorHAnsi"/>
          <w:color w:val="auto"/>
          <w:lang w:val="cs-CZ"/>
        </w:rPr>
        <w:t xml:space="preserve"> zpracovává osobní údaje subjektů údajů na základě těchto právních důvodů:</w:t>
      </w:r>
    </w:p>
    <w:p w:rsidR="006B7660" w:rsidRPr="00BF73E6" w:rsidRDefault="00A758BA" w:rsidP="00BF73E6">
      <w:pPr>
        <w:pStyle w:val="Odstavecseseznamem"/>
        <w:numPr>
          <w:ilvl w:val="0"/>
          <w:numId w:val="4"/>
        </w:numPr>
        <w:spacing w:line="264" w:lineRule="auto"/>
        <w:ind w:left="720" w:hanging="294"/>
        <w:jc w:val="both"/>
        <w:rPr>
          <w:rFonts w:asciiTheme="minorHAnsi" w:hAnsiTheme="minorHAnsi" w:cstheme="minorHAnsi"/>
          <w:color w:val="auto"/>
          <w:lang w:val="cs-CZ" w:eastAsia="cs-CZ"/>
        </w:rPr>
      </w:pPr>
      <w:r w:rsidRPr="00A3341C">
        <w:rPr>
          <w:rFonts w:asciiTheme="minorHAnsi" w:hAnsiTheme="minorHAnsi" w:cstheme="minorHAnsi"/>
          <w:b/>
          <w:color w:val="auto"/>
          <w:lang w:val="cs-CZ"/>
        </w:rPr>
        <w:t>právním důvodem je splnění smlouvy</w:t>
      </w:r>
      <w:r w:rsidRPr="00A3341C">
        <w:rPr>
          <w:rFonts w:asciiTheme="minorHAnsi" w:hAnsiTheme="minorHAnsi" w:cstheme="minorHAnsi"/>
          <w:color w:val="auto"/>
          <w:lang w:val="cs-CZ"/>
        </w:rPr>
        <w:t xml:space="preserve"> (</w:t>
      </w:r>
      <w:r w:rsidR="00635BF7" w:rsidRPr="00A3341C">
        <w:rPr>
          <w:rFonts w:asciiTheme="minorHAnsi" w:hAnsiTheme="minorHAnsi" w:cstheme="minorHAnsi"/>
          <w:color w:val="auto"/>
          <w:lang w:val="cs-CZ"/>
        </w:rPr>
        <w:t xml:space="preserve">čl. 6 odst. 1 písm. b) GDPR); </w:t>
      </w:r>
      <w:r w:rsidR="00861005">
        <w:rPr>
          <w:rFonts w:asciiTheme="minorHAnsi" w:hAnsiTheme="minorHAnsi" w:cstheme="minorHAnsi"/>
          <w:color w:val="auto"/>
          <w:lang w:val="cs-CZ"/>
        </w:rPr>
        <w:t>SVČ</w:t>
      </w:r>
      <w:r w:rsidR="00635BF7" w:rsidRPr="00A3341C">
        <w:rPr>
          <w:rFonts w:asciiTheme="minorHAnsi" w:hAnsiTheme="minorHAnsi" w:cstheme="minorHAnsi"/>
          <w:color w:val="auto"/>
          <w:lang w:val="cs-CZ"/>
        </w:rPr>
        <w:t xml:space="preserve"> na základě tohoto právního důvodu zpracovává osobní údaje, pokud je to nezbytné pro splnění smlouvy, jejíž smluvní stranou je subjekt údajů nebo pro provedení opatření p</w:t>
      </w:r>
      <w:r w:rsidR="007D6FAC">
        <w:rPr>
          <w:rFonts w:asciiTheme="minorHAnsi" w:hAnsiTheme="minorHAnsi" w:cstheme="minorHAnsi"/>
          <w:color w:val="auto"/>
          <w:lang w:val="cs-CZ"/>
        </w:rPr>
        <w:t>řijatých před uzavřením smlouvy;</w:t>
      </w:r>
      <w:r w:rsidR="00635BF7" w:rsidRPr="00A3341C">
        <w:rPr>
          <w:rFonts w:asciiTheme="minorHAnsi" w:hAnsiTheme="minorHAnsi" w:cstheme="minorHAnsi"/>
          <w:color w:val="auto"/>
          <w:lang w:val="cs-CZ"/>
        </w:rPr>
        <w:t xml:space="preserve"> např. </w:t>
      </w:r>
      <w:r w:rsidR="00635BF7" w:rsidRPr="00BF73E6">
        <w:rPr>
          <w:rFonts w:asciiTheme="minorHAnsi" w:hAnsiTheme="minorHAnsi" w:cstheme="minorHAnsi"/>
          <w:color w:val="auto"/>
          <w:lang w:val="cs-CZ"/>
        </w:rPr>
        <w:t xml:space="preserve">uzavření </w:t>
      </w:r>
      <w:r w:rsidR="007D6FAC" w:rsidRPr="00BF73E6">
        <w:rPr>
          <w:rFonts w:asciiTheme="minorHAnsi" w:hAnsiTheme="minorHAnsi" w:cstheme="minorHAnsi"/>
          <w:color w:val="auto"/>
          <w:lang w:val="cs-CZ"/>
        </w:rPr>
        <w:t xml:space="preserve">smlouvy </w:t>
      </w:r>
      <w:r w:rsidR="00BF73E6" w:rsidRPr="00BF73E6">
        <w:rPr>
          <w:rFonts w:asciiTheme="minorHAnsi" w:hAnsiTheme="minorHAnsi" w:cstheme="minorHAnsi"/>
          <w:color w:val="auto"/>
          <w:lang w:val="cs-CZ"/>
        </w:rPr>
        <w:t xml:space="preserve">o poskytování zájmového vzdělávání, smlouvy o zájezdu, smlouvy o pobytové </w:t>
      </w:r>
      <w:proofErr w:type="gramStart"/>
      <w:r w:rsidR="00BF73E6" w:rsidRPr="00BF73E6">
        <w:rPr>
          <w:rFonts w:asciiTheme="minorHAnsi" w:hAnsiTheme="minorHAnsi" w:cstheme="minorHAnsi"/>
          <w:color w:val="auto"/>
          <w:lang w:val="cs-CZ"/>
        </w:rPr>
        <w:t>akci,</w:t>
      </w:r>
      <w:proofErr w:type="gramEnd"/>
      <w:r w:rsidR="00BF73E6" w:rsidRPr="00BF73E6">
        <w:rPr>
          <w:rFonts w:asciiTheme="minorHAnsi" w:hAnsiTheme="minorHAnsi" w:cstheme="minorHAnsi"/>
          <w:color w:val="auto"/>
          <w:lang w:val="cs-CZ"/>
        </w:rPr>
        <w:t xml:space="preserve"> apod., </w:t>
      </w:r>
      <w:r w:rsidR="00635BF7" w:rsidRPr="00BF73E6">
        <w:rPr>
          <w:rFonts w:asciiTheme="minorHAnsi" w:hAnsiTheme="minorHAnsi" w:cstheme="minorHAnsi"/>
          <w:color w:val="auto"/>
          <w:lang w:val="cs-CZ"/>
        </w:rPr>
        <w:t>jednání směřující k uzavření těchto smluv, plnění těchto smluv</w:t>
      </w:r>
      <w:r w:rsidR="000B22C8" w:rsidRPr="00BF73E6">
        <w:rPr>
          <w:rFonts w:asciiTheme="minorHAnsi" w:hAnsiTheme="minorHAnsi" w:cstheme="minorHAnsi"/>
          <w:color w:val="auto"/>
          <w:lang w:val="cs-CZ"/>
        </w:rPr>
        <w:t>,</w:t>
      </w:r>
      <w:r w:rsidR="00DF6B35" w:rsidRPr="00BF73E6">
        <w:rPr>
          <w:rFonts w:asciiTheme="minorHAnsi" w:hAnsiTheme="minorHAnsi" w:cstheme="minorHAnsi"/>
          <w:color w:val="auto"/>
          <w:lang w:val="cs-CZ"/>
        </w:rPr>
        <w:t xml:space="preserve"> apod.</w:t>
      </w:r>
      <w:r w:rsidR="00635BF7" w:rsidRPr="00BF73E6">
        <w:rPr>
          <w:rFonts w:asciiTheme="minorHAnsi" w:hAnsiTheme="minorHAnsi" w:cstheme="minorHAnsi"/>
          <w:color w:val="auto"/>
          <w:lang w:val="cs-CZ"/>
        </w:rPr>
        <w:t>,</w:t>
      </w:r>
    </w:p>
    <w:p w:rsidR="005B4C98" w:rsidRPr="005B4C98" w:rsidRDefault="00A758BA" w:rsidP="005B4C98">
      <w:pPr>
        <w:pStyle w:val="Odstavecseseznamem"/>
        <w:numPr>
          <w:ilvl w:val="0"/>
          <w:numId w:val="4"/>
        </w:numPr>
        <w:spacing w:line="264" w:lineRule="auto"/>
        <w:ind w:left="709"/>
        <w:jc w:val="both"/>
        <w:rPr>
          <w:rFonts w:asciiTheme="minorHAnsi" w:hAnsiTheme="minorHAnsi" w:cstheme="minorHAnsi"/>
          <w:color w:val="auto"/>
          <w:lang w:val="cs-CZ" w:eastAsia="cs-CZ"/>
        </w:rPr>
      </w:pPr>
      <w:r w:rsidRPr="006B7660">
        <w:rPr>
          <w:rFonts w:asciiTheme="minorHAnsi" w:hAnsiTheme="minorHAnsi" w:cstheme="minorHAnsi"/>
          <w:b/>
          <w:color w:val="auto"/>
          <w:lang w:val="cs-CZ"/>
        </w:rPr>
        <w:t>právním důvodem je splnění právní povinnosti</w:t>
      </w:r>
      <w:r w:rsidR="00635BF7" w:rsidRPr="006B7660">
        <w:rPr>
          <w:rFonts w:asciiTheme="minorHAnsi" w:hAnsiTheme="minorHAnsi" w:cstheme="minorHAnsi"/>
          <w:color w:val="auto"/>
          <w:lang w:val="cs-CZ"/>
        </w:rPr>
        <w:t xml:space="preserve"> (čl. 6 odst. 1 písm. c) GDPR); </w:t>
      </w:r>
      <w:r w:rsidR="00861005">
        <w:rPr>
          <w:rFonts w:asciiTheme="minorHAnsi" w:hAnsiTheme="minorHAnsi" w:cstheme="minorHAnsi"/>
          <w:color w:val="auto"/>
          <w:lang w:val="cs-CZ"/>
        </w:rPr>
        <w:t>SVČ</w:t>
      </w:r>
      <w:r w:rsidR="00635BF7" w:rsidRPr="006B7660">
        <w:rPr>
          <w:rFonts w:asciiTheme="minorHAnsi" w:hAnsiTheme="minorHAnsi" w:cstheme="minorHAnsi"/>
          <w:color w:val="auto"/>
          <w:lang w:val="cs-CZ"/>
        </w:rPr>
        <w:t xml:space="preserve"> na základě tohoto právního důvodu zpracovává osobní údaje tehdy, pokud mu tuto povinnost ukládá právní předpis</w:t>
      </w:r>
      <w:r w:rsidR="005B4C98">
        <w:rPr>
          <w:rFonts w:asciiTheme="minorHAnsi" w:hAnsiTheme="minorHAnsi" w:cstheme="minorHAnsi"/>
          <w:color w:val="auto"/>
          <w:lang w:val="cs-CZ"/>
        </w:rPr>
        <w:t>,</w:t>
      </w:r>
      <w:r w:rsidR="00D310DF" w:rsidRPr="005B4C98">
        <w:rPr>
          <w:rFonts w:asciiTheme="minorHAnsi" w:hAnsiTheme="minorHAnsi" w:cstheme="minorHAnsi"/>
          <w:color w:val="auto"/>
          <w:lang w:val="cs-CZ"/>
        </w:rPr>
        <w:t xml:space="preserve"> např. </w:t>
      </w:r>
      <w:r w:rsidR="006B7660" w:rsidRPr="005B4C98">
        <w:rPr>
          <w:rFonts w:asciiTheme="minorHAnsi" w:hAnsiTheme="minorHAnsi" w:cstheme="minorHAnsi"/>
          <w:color w:val="auto"/>
          <w:lang w:val="cs-CZ"/>
        </w:rPr>
        <w:t xml:space="preserve">povinnosti </w:t>
      </w:r>
      <w:r w:rsidR="005B4C98">
        <w:rPr>
          <w:rFonts w:asciiTheme="minorHAnsi" w:hAnsiTheme="minorHAnsi" w:cstheme="minorHAnsi"/>
          <w:color w:val="auto"/>
          <w:lang w:val="cs-CZ"/>
        </w:rPr>
        <w:t xml:space="preserve">vyplývající ze zákona č. </w:t>
      </w:r>
      <w:r w:rsidR="005B4C98" w:rsidRPr="005B4C98">
        <w:rPr>
          <w:rFonts w:asciiTheme="minorHAnsi" w:hAnsiTheme="minorHAnsi" w:cstheme="minorHAnsi"/>
          <w:color w:val="auto"/>
          <w:lang w:val="cs-CZ"/>
        </w:rPr>
        <w:t>č. 561/2004 Sb., o předškolním, základním, středním, vyšším odborném a jiném vzdělávání (školský zákon),</w:t>
      </w:r>
      <w:r w:rsidR="005B4C98">
        <w:rPr>
          <w:rFonts w:asciiTheme="minorHAnsi" w:hAnsiTheme="minorHAnsi" w:cstheme="minorHAnsi"/>
          <w:color w:val="auto"/>
          <w:lang w:val="cs-CZ"/>
        </w:rPr>
        <w:t xml:space="preserve"> zákonem č. 89/2012 Sb., občanský </w:t>
      </w:r>
      <w:proofErr w:type="gramStart"/>
      <w:r w:rsidR="005B4C98">
        <w:rPr>
          <w:rFonts w:asciiTheme="minorHAnsi" w:hAnsiTheme="minorHAnsi" w:cstheme="minorHAnsi"/>
          <w:color w:val="auto"/>
          <w:lang w:val="cs-CZ"/>
        </w:rPr>
        <w:t>zákoník,</w:t>
      </w:r>
      <w:proofErr w:type="gramEnd"/>
      <w:r w:rsidR="005B4C98">
        <w:rPr>
          <w:rFonts w:asciiTheme="minorHAnsi" w:hAnsiTheme="minorHAnsi" w:cstheme="minorHAnsi"/>
          <w:color w:val="auto"/>
          <w:lang w:val="cs-CZ"/>
        </w:rPr>
        <w:t xml:space="preserve"> apod.,</w:t>
      </w:r>
    </w:p>
    <w:p w:rsidR="004E1103" w:rsidRPr="002D3F7D" w:rsidRDefault="005E579A" w:rsidP="002D3F7D">
      <w:pPr>
        <w:pStyle w:val="Odstavecseseznamem"/>
        <w:numPr>
          <w:ilvl w:val="0"/>
          <w:numId w:val="4"/>
        </w:numPr>
        <w:spacing w:line="264" w:lineRule="auto"/>
        <w:ind w:left="720" w:hanging="294"/>
        <w:jc w:val="both"/>
        <w:rPr>
          <w:rFonts w:asciiTheme="minorHAnsi" w:hAnsiTheme="minorHAnsi" w:cstheme="minorHAnsi"/>
          <w:color w:val="auto"/>
          <w:lang w:val="cs-CZ" w:eastAsia="cs-CZ"/>
        </w:rPr>
      </w:pPr>
      <w:r w:rsidRPr="00FF7362">
        <w:rPr>
          <w:rFonts w:asciiTheme="minorHAnsi" w:hAnsiTheme="minorHAnsi" w:cstheme="minorHAnsi"/>
          <w:b/>
          <w:color w:val="auto"/>
          <w:shd w:val="clear" w:color="auto" w:fill="FFFFFF"/>
          <w:lang w:val="cs-CZ"/>
        </w:rPr>
        <w:t>právním důvodem je oprávněný zájem správce nebo třetí strany</w:t>
      </w:r>
      <w:r w:rsidRPr="00FF7362">
        <w:rPr>
          <w:rFonts w:asciiTheme="minorHAnsi" w:hAnsiTheme="minorHAnsi" w:cstheme="minorHAnsi"/>
          <w:color w:val="auto"/>
          <w:shd w:val="clear" w:color="auto" w:fill="FFFFFF"/>
          <w:lang w:val="cs-CZ"/>
        </w:rPr>
        <w:t xml:space="preserve"> (čl. 6 odst. 1 písm. f) GDPR)</w:t>
      </w:r>
      <w:r w:rsidR="005F3B83" w:rsidRPr="00FF7362">
        <w:rPr>
          <w:rFonts w:asciiTheme="minorHAnsi" w:hAnsiTheme="minorHAnsi" w:cstheme="minorHAnsi"/>
          <w:color w:val="auto"/>
          <w:shd w:val="clear" w:color="auto" w:fill="FFFFFF"/>
          <w:lang w:val="cs-CZ"/>
        </w:rPr>
        <w:t xml:space="preserve">; </w:t>
      </w:r>
      <w:r w:rsidR="00A2363E">
        <w:rPr>
          <w:rFonts w:asciiTheme="minorHAnsi" w:hAnsiTheme="minorHAnsi" w:cstheme="minorHAnsi"/>
          <w:color w:val="auto"/>
          <w:shd w:val="clear" w:color="auto" w:fill="FFFFFF"/>
          <w:lang w:val="cs-CZ"/>
        </w:rPr>
        <w:t>SVČ</w:t>
      </w:r>
      <w:r w:rsidR="00FF7362" w:rsidRPr="00FF7362">
        <w:rPr>
          <w:rFonts w:asciiTheme="minorHAnsi" w:hAnsiTheme="minorHAnsi" w:cstheme="minorHAnsi"/>
          <w:color w:val="auto"/>
          <w:shd w:val="clear" w:color="auto" w:fill="FFFFFF"/>
          <w:lang w:val="cs-CZ"/>
        </w:rPr>
        <w:t xml:space="preserve"> v některých případech zpracovává osobní údaje na základě tohoto právního důvodu, aby zajistil ochranu práv a právem chráněných zájmů jak svých, tak třetích stran</w:t>
      </w:r>
      <w:r w:rsidR="009F3F6F">
        <w:rPr>
          <w:rFonts w:asciiTheme="minorHAnsi" w:hAnsiTheme="minorHAnsi" w:cstheme="minorHAnsi"/>
          <w:color w:val="auto"/>
          <w:shd w:val="clear" w:color="auto" w:fill="FFFFFF"/>
          <w:lang w:val="cs-CZ"/>
        </w:rPr>
        <w:t xml:space="preserve">; </w:t>
      </w:r>
      <w:r w:rsidR="009F3F6F" w:rsidRPr="009F3F6F">
        <w:rPr>
          <w:rFonts w:asciiTheme="minorHAnsi" w:hAnsiTheme="minorHAnsi" w:cstheme="minorHAnsi"/>
          <w:color w:val="auto"/>
          <w:shd w:val="clear" w:color="auto" w:fill="FFFFFF"/>
          <w:lang w:val="cs-CZ"/>
        </w:rPr>
        <w:t>rozsah důvodů, které</w:t>
      </w:r>
      <w:r w:rsidR="009F3F6F">
        <w:rPr>
          <w:rFonts w:asciiTheme="minorHAnsi" w:hAnsiTheme="minorHAnsi" w:cstheme="minorHAnsi"/>
          <w:color w:val="auto"/>
          <w:shd w:val="clear" w:color="auto" w:fill="FFFFFF"/>
          <w:lang w:val="cs-CZ"/>
        </w:rPr>
        <w:t xml:space="preserve"> </w:t>
      </w:r>
      <w:r w:rsidR="003B7973">
        <w:rPr>
          <w:rFonts w:asciiTheme="minorHAnsi" w:hAnsiTheme="minorHAnsi" w:cstheme="minorHAnsi"/>
          <w:color w:val="auto"/>
          <w:shd w:val="clear" w:color="auto" w:fill="FFFFFF"/>
          <w:lang w:val="cs-CZ"/>
        </w:rPr>
        <w:t>SVČ</w:t>
      </w:r>
      <w:r w:rsidR="009F3F6F">
        <w:rPr>
          <w:rFonts w:asciiTheme="minorHAnsi" w:hAnsiTheme="minorHAnsi" w:cstheme="minorHAnsi"/>
          <w:color w:val="auto"/>
          <w:shd w:val="clear" w:color="auto" w:fill="FFFFFF"/>
          <w:lang w:val="cs-CZ"/>
        </w:rPr>
        <w:t xml:space="preserve"> opravňují ke zpracování osobních údajů dle tohoto právního důvodu, je omezen; na základě tohoto právního důvodu není možné zpracovávat osobní údaje subjektů údajů v případě, </w:t>
      </w:r>
      <w:r w:rsidR="009F3F6F" w:rsidRPr="009F3F6F">
        <w:rPr>
          <w:rFonts w:asciiTheme="minorHAnsi" w:hAnsiTheme="minorHAnsi" w:cstheme="minorHAnsi"/>
          <w:color w:val="auto"/>
          <w:shd w:val="clear" w:color="auto" w:fill="FFFFFF"/>
          <w:lang w:val="cs-CZ"/>
        </w:rPr>
        <w:t xml:space="preserve">kdy </w:t>
      </w:r>
      <w:r w:rsidR="009F3F6F">
        <w:rPr>
          <w:rFonts w:asciiTheme="minorHAnsi" w:hAnsiTheme="minorHAnsi" w:cstheme="minorHAnsi"/>
          <w:color w:val="auto"/>
          <w:shd w:val="clear" w:color="auto" w:fill="FFFFFF"/>
          <w:lang w:val="cs-CZ"/>
        </w:rPr>
        <w:t>před</w:t>
      </w:r>
      <w:r w:rsidR="009F3F6F" w:rsidRPr="009F3F6F">
        <w:rPr>
          <w:rFonts w:asciiTheme="minorHAnsi" w:hAnsiTheme="minorHAnsi" w:cstheme="minorHAnsi"/>
          <w:color w:val="auto"/>
          <w:shd w:val="clear" w:color="auto" w:fill="FFFFFF"/>
          <w:lang w:val="cs-CZ"/>
        </w:rPr>
        <w:t xml:space="preserve"> </w:t>
      </w:r>
      <w:r w:rsidR="009F3F6F">
        <w:rPr>
          <w:rFonts w:asciiTheme="minorHAnsi" w:hAnsiTheme="minorHAnsi" w:cstheme="minorHAnsi"/>
          <w:color w:val="auto"/>
          <w:shd w:val="clear" w:color="auto" w:fill="FFFFFF"/>
          <w:lang w:val="cs-CZ"/>
        </w:rPr>
        <w:t xml:space="preserve">oprávněnými </w:t>
      </w:r>
      <w:r w:rsidR="009F3F6F" w:rsidRPr="009F3F6F">
        <w:rPr>
          <w:rFonts w:asciiTheme="minorHAnsi" w:hAnsiTheme="minorHAnsi" w:cstheme="minorHAnsi"/>
          <w:color w:val="auto"/>
          <w:shd w:val="clear" w:color="auto" w:fill="FFFFFF"/>
          <w:lang w:val="cs-CZ"/>
        </w:rPr>
        <w:t>zájmy</w:t>
      </w:r>
      <w:r w:rsidR="009F3F6F">
        <w:rPr>
          <w:rFonts w:asciiTheme="minorHAnsi" w:hAnsiTheme="minorHAnsi" w:cstheme="minorHAnsi"/>
          <w:color w:val="auto"/>
          <w:shd w:val="clear" w:color="auto" w:fill="FFFFFF"/>
          <w:lang w:val="cs-CZ"/>
        </w:rPr>
        <w:t xml:space="preserve"> správce nebo třetí strany</w:t>
      </w:r>
      <w:r w:rsidR="009F3F6F" w:rsidRPr="009F3F6F">
        <w:rPr>
          <w:rFonts w:asciiTheme="minorHAnsi" w:hAnsiTheme="minorHAnsi" w:cstheme="minorHAnsi"/>
          <w:color w:val="auto"/>
          <w:shd w:val="clear" w:color="auto" w:fill="FFFFFF"/>
          <w:lang w:val="cs-CZ"/>
        </w:rPr>
        <w:t xml:space="preserve"> mají </w:t>
      </w:r>
      <w:r w:rsidR="009F3F6F">
        <w:rPr>
          <w:rFonts w:asciiTheme="minorHAnsi" w:hAnsiTheme="minorHAnsi" w:cstheme="minorHAnsi"/>
          <w:color w:val="auto"/>
          <w:shd w:val="clear" w:color="auto" w:fill="FFFFFF"/>
          <w:lang w:val="cs-CZ"/>
        </w:rPr>
        <w:t>přednost</w:t>
      </w:r>
      <w:r w:rsidR="009F3F6F" w:rsidRPr="009F3F6F">
        <w:rPr>
          <w:rFonts w:asciiTheme="minorHAnsi" w:hAnsiTheme="minorHAnsi" w:cstheme="minorHAnsi"/>
          <w:color w:val="auto"/>
          <w:shd w:val="clear" w:color="auto" w:fill="FFFFFF"/>
          <w:lang w:val="cs-CZ"/>
        </w:rPr>
        <w:t xml:space="preserve"> zájmy nebo základní práva a svobody subjektu údajů </w:t>
      </w:r>
      <w:r w:rsidR="009F3F6F">
        <w:rPr>
          <w:rFonts w:asciiTheme="minorHAnsi" w:hAnsiTheme="minorHAnsi" w:cstheme="minorHAnsi"/>
          <w:color w:val="auto"/>
          <w:shd w:val="clear" w:color="auto" w:fill="FFFFFF"/>
          <w:lang w:val="cs-CZ"/>
        </w:rPr>
        <w:t xml:space="preserve">vyžadující </w:t>
      </w:r>
      <w:r w:rsidR="009F3F6F" w:rsidRPr="009F3F6F">
        <w:rPr>
          <w:rFonts w:asciiTheme="minorHAnsi" w:hAnsiTheme="minorHAnsi" w:cstheme="minorHAnsi"/>
          <w:color w:val="auto"/>
          <w:shd w:val="clear" w:color="auto" w:fill="FFFFFF"/>
          <w:lang w:val="cs-CZ"/>
        </w:rPr>
        <w:t>ochranu osobních údajů, zejména pokud je subjektem údajů dítě</w:t>
      </w:r>
      <w:r w:rsidR="009F3F6F">
        <w:rPr>
          <w:rFonts w:asciiTheme="minorHAnsi" w:hAnsiTheme="minorHAnsi" w:cstheme="minorHAnsi"/>
          <w:color w:val="auto"/>
          <w:shd w:val="clear" w:color="auto" w:fill="FFFFFF"/>
          <w:lang w:val="cs-CZ"/>
        </w:rPr>
        <w:t xml:space="preserve">; </w:t>
      </w:r>
    </w:p>
    <w:p w:rsidR="00AD06D0" w:rsidRPr="00EA2E3F" w:rsidRDefault="00A758BA" w:rsidP="00EA2E3F">
      <w:pPr>
        <w:pStyle w:val="Odstavecseseznamem"/>
        <w:numPr>
          <w:ilvl w:val="0"/>
          <w:numId w:val="4"/>
        </w:numPr>
        <w:spacing w:line="264" w:lineRule="auto"/>
        <w:ind w:left="720" w:hanging="294"/>
        <w:jc w:val="both"/>
        <w:rPr>
          <w:rFonts w:asciiTheme="minorHAnsi" w:hAnsiTheme="minorHAnsi" w:cstheme="minorHAnsi"/>
          <w:color w:val="auto"/>
          <w:shd w:val="clear" w:color="auto" w:fill="FFFFFF"/>
          <w:lang w:val="cs-CZ"/>
        </w:rPr>
      </w:pPr>
      <w:r w:rsidRPr="00A3341C">
        <w:rPr>
          <w:rFonts w:asciiTheme="minorHAnsi" w:hAnsiTheme="minorHAnsi" w:cstheme="minorHAnsi"/>
          <w:b/>
          <w:color w:val="auto"/>
          <w:lang w:val="cs-CZ"/>
        </w:rPr>
        <w:t>právním důvodem je souhlas subjektu údajů se zpracováním svých osobních údajů</w:t>
      </w:r>
      <w:r w:rsidRPr="00A3341C">
        <w:rPr>
          <w:rFonts w:asciiTheme="minorHAnsi" w:hAnsiTheme="minorHAnsi" w:cstheme="minorHAnsi"/>
          <w:color w:val="auto"/>
          <w:lang w:val="cs-CZ"/>
        </w:rPr>
        <w:t xml:space="preserve"> (čl. 6 o</w:t>
      </w:r>
      <w:r w:rsidR="00CF14C8" w:rsidRPr="00A3341C">
        <w:rPr>
          <w:rFonts w:asciiTheme="minorHAnsi" w:hAnsiTheme="minorHAnsi" w:cstheme="minorHAnsi"/>
          <w:color w:val="auto"/>
          <w:lang w:val="cs-CZ"/>
        </w:rPr>
        <w:t xml:space="preserve">dst. 1 písm. a) GDPR); </w:t>
      </w:r>
      <w:r w:rsidR="00CF27B7">
        <w:rPr>
          <w:rFonts w:asciiTheme="minorHAnsi" w:hAnsiTheme="minorHAnsi" w:cstheme="minorHAnsi"/>
          <w:color w:val="auto"/>
          <w:shd w:val="clear" w:color="auto" w:fill="FFFFFF"/>
          <w:lang w:val="cs-CZ"/>
        </w:rPr>
        <w:t>s</w:t>
      </w:r>
      <w:r w:rsidR="00CF14C8" w:rsidRPr="00A3341C">
        <w:rPr>
          <w:rFonts w:asciiTheme="minorHAnsi" w:hAnsiTheme="minorHAnsi" w:cstheme="minorHAnsi"/>
          <w:color w:val="auto"/>
          <w:shd w:val="clear" w:color="auto" w:fill="FFFFFF"/>
          <w:lang w:val="cs-CZ"/>
        </w:rPr>
        <w:t xml:space="preserve">ouhlas je jedním z právních důvodů, na základě kterého </w:t>
      </w:r>
      <w:r w:rsidR="00ED0635">
        <w:rPr>
          <w:rFonts w:asciiTheme="minorHAnsi" w:hAnsiTheme="minorHAnsi" w:cstheme="minorHAnsi"/>
          <w:color w:val="auto"/>
          <w:shd w:val="clear" w:color="auto" w:fill="FFFFFF"/>
          <w:lang w:val="cs-CZ"/>
        </w:rPr>
        <w:t>SVČ</w:t>
      </w:r>
      <w:r w:rsidR="00CF14C8" w:rsidRPr="00A3341C">
        <w:rPr>
          <w:rFonts w:asciiTheme="minorHAnsi" w:hAnsiTheme="minorHAnsi" w:cstheme="minorHAnsi"/>
          <w:color w:val="auto"/>
          <w:shd w:val="clear" w:color="auto" w:fill="FFFFFF"/>
          <w:lang w:val="cs-CZ"/>
        </w:rPr>
        <w:t xml:space="preserve"> zpracovává osobní údaje subjektů údajů; souhlas nastupuje vždy až tehdy, pokud zpracování nelze podřadit pod účely, pro které není nutné souhlas vyžadovat; poskytnutí souhlasu se zpracováním osobních údajů je dobr</w:t>
      </w:r>
      <w:r w:rsidR="00CF27B7">
        <w:rPr>
          <w:rFonts w:asciiTheme="minorHAnsi" w:hAnsiTheme="minorHAnsi" w:cstheme="minorHAnsi"/>
          <w:color w:val="auto"/>
          <w:shd w:val="clear" w:color="auto" w:fill="FFFFFF"/>
          <w:lang w:val="cs-CZ"/>
        </w:rPr>
        <w:t xml:space="preserve">ovolné, svobodné a nepodmíněné a </w:t>
      </w:r>
      <w:r w:rsidR="00CF14C8" w:rsidRPr="00A3341C">
        <w:rPr>
          <w:rFonts w:asciiTheme="minorHAnsi" w:hAnsiTheme="minorHAnsi" w:cstheme="minorHAnsi"/>
          <w:color w:val="auto"/>
          <w:shd w:val="clear" w:color="auto" w:fill="FFFFFF"/>
          <w:lang w:val="cs-CZ"/>
        </w:rPr>
        <w:t>udělený souhlas lze kdykoliv odvolat</w:t>
      </w:r>
      <w:r w:rsidR="00F159F7">
        <w:rPr>
          <w:rFonts w:asciiTheme="minorHAnsi" w:hAnsiTheme="minorHAnsi" w:cstheme="minorHAnsi"/>
          <w:color w:val="auto"/>
          <w:shd w:val="clear" w:color="auto" w:fill="FFFFFF"/>
          <w:lang w:val="cs-CZ"/>
        </w:rPr>
        <w:t xml:space="preserve"> s tím, že odvoláním souhlasu nehrozí subjektu údajů žádné sankce nebo jiné znevýhodnění</w:t>
      </w:r>
      <w:r w:rsidR="00CF14C8" w:rsidRPr="00A3341C">
        <w:rPr>
          <w:rFonts w:asciiTheme="minorHAnsi" w:hAnsiTheme="minorHAnsi" w:cstheme="minorHAnsi"/>
          <w:color w:val="auto"/>
          <w:shd w:val="clear" w:color="auto" w:fill="FFFFFF"/>
          <w:lang w:val="cs-CZ"/>
        </w:rPr>
        <w:t>;</w:t>
      </w:r>
      <w:r w:rsidR="00CF27B7">
        <w:rPr>
          <w:rFonts w:asciiTheme="minorHAnsi" w:hAnsiTheme="minorHAnsi" w:cstheme="minorHAnsi"/>
          <w:color w:val="auto"/>
          <w:shd w:val="clear" w:color="auto" w:fill="FFFFFF"/>
          <w:lang w:val="cs-CZ"/>
        </w:rPr>
        <w:t xml:space="preserve"> z</w:t>
      </w:r>
      <w:r w:rsidR="00CF27B7" w:rsidRPr="00CF27B7">
        <w:rPr>
          <w:rFonts w:asciiTheme="minorHAnsi" w:hAnsiTheme="minorHAnsi" w:cstheme="minorHAnsi"/>
          <w:color w:val="auto"/>
          <w:shd w:val="clear" w:color="auto" w:fill="FFFFFF"/>
          <w:lang w:val="cs-CZ"/>
        </w:rPr>
        <w:t xml:space="preserve">pracování osobních údajů </w:t>
      </w:r>
      <w:r w:rsidR="00CF27B7">
        <w:rPr>
          <w:rFonts w:asciiTheme="minorHAnsi" w:hAnsiTheme="minorHAnsi" w:cstheme="minorHAnsi"/>
          <w:color w:val="auto"/>
          <w:shd w:val="clear" w:color="auto" w:fill="FFFFFF"/>
          <w:lang w:val="cs-CZ"/>
        </w:rPr>
        <w:t xml:space="preserve">na základě souhlasu subjektu údajů </w:t>
      </w:r>
      <w:r w:rsidR="003B7973">
        <w:rPr>
          <w:rFonts w:asciiTheme="minorHAnsi" w:hAnsiTheme="minorHAnsi" w:cstheme="minorHAnsi"/>
          <w:color w:val="auto"/>
          <w:shd w:val="clear" w:color="auto" w:fill="FFFFFF"/>
          <w:lang w:val="cs-CZ"/>
        </w:rPr>
        <w:t>SVČ</w:t>
      </w:r>
      <w:r w:rsidR="00CF27B7">
        <w:rPr>
          <w:rFonts w:asciiTheme="minorHAnsi" w:hAnsiTheme="minorHAnsi" w:cstheme="minorHAnsi"/>
          <w:color w:val="auto"/>
          <w:shd w:val="clear" w:color="auto" w:fill="FFFFFF"/>
          <w:lang w:val="cs-CZ"/>
        </w:rPr>
        <w:t xml:space="preserve"> provádí především za účelem</w:t>
      </w:r>
      <w:r w:rsidR="00CF27B7" w:rsidRPr="00CF27B7">
        <w:rPr>
          <w:rFonts w:asciiTheme="minorHAnsi" w:hAnsiTheme="minorHAnsi" w:cstheme="minorHAnsi"/>
          <w:color w:val="auto"/>
          <w:shd w:val="clear" w:color="auto" w:fill="FFFFFF"/>
          <w:lang w:val="cs-CZ"/>
        </w:rPr>
        <w:t xml:space="preserve"> </w:t>
      </w:r>
      <w:r w:rsidR="00ED6506" w:rsidRPr="00ED6506">
        <w:rPr>
          <w:rFonts w:asciiTheme="minorHAnsi" w:hAnsiTheme="minorHAnsi" w:cstheme="minorHAnsi"/>
          <w:color w:val="auto"/>
          <w:shd w:val="clear" w:color="auto" w:fill="FFFFFF"/>
          <w:lang w:val="cs-CZ"/>
        </w:rPr>
        <w:t xml:space="preserve">přiblížení činnosti </w:t>
      </w:r>
      <w:r w:rsidR="00494DE0">
        <w:rPr>
          <w:rFonts w:asciiTheme="minorHAnsi" w:hAnsiTheme="minorHAnsi" w:cstheme="minorHAnsi"/>
          <w:color w:val="auto"/>
          <w:shd w:val="clear" w:color="auto" w:fill="FFFFFF"/>
          <w:lang w:val="cs-CZ"/>
        </w:rPr>
        <w:t>SVČ</w:t>
      </w:r>
      <w:r w:rsidR="00ED6506">
        <w:rPr>
          <w:rFonts w:asciiTheme="minorHAnsi" w:hAnsiTheme="minorHAnsi" w:cstheme="minorHAnsi"/>
          <w:color w:val="auto"/>
          <w:shd w:val="clear" w:color="auto" w:fill="FFFFFF"/>
          <w:lang w:val="cs-CZ"/>
        </w:rPr>
        <w:t xml:space="preserve"> </w:t>
      </w:r>
      <w:r w:rsidR="00ED6506" w:rsidRPr="00ED6506">
        <w:rPr>
          <w:rFonts w:asciiTheme="minorHAnsi" w:hAnsiTheme="minorHAnsi" w:cstheme="minorHAnsi"/>
          <w:color w:val="auto"/>
          <w:shd w:val="clear" w:color="auto" w:fill="FFFFFF"/>
          <w:lang w:val="cs-CZ"/>
        </w:rPr>
        <w:t xml:space="preserve">občanům, </w:t>
      </w:r>
      <w:r w:rsidR="00BA65A9">
        <w:rPr>
          <w:rFonts w:asciiTheme="minorHAnsi" w:hAnsiTheme="minorHAnsi" w:cstheme="minorHAnsi"/>
          <w:color w:val="auto"/>
          <w:shd w:val="clear" w:color="auto" w:fill="FFFFFF"/>
          <w:lang w:val="cs-CZ"/>
        </w:rPr>
        <w:t xml:space="preserve">bližší interakce mezi </w:t>
      </w:r>
      <w:r w:rsidR="00494DE0">
        <w:rPr>
          <w:rFonts w:asciiTheme="minorHAnsi" w:hAnsiTheme="minorHAnsi" w:cstheme="minorHAnsi"/>
          <w:color w:val="auto"/>
          <w:shd w:val="clear" w:color="auto" w:fill="FFFFFF"/>
          <w:lang w:val="cs-CZ"/>
        </w:rPr>
        <w:t>SVČ</w:t>
      </w:r>
      <w:r w:rsidR="00BA65A9">
        <w:rPr>
          <w:rFonts w:asciiTheme="minorHAnsi" w:hAnsiTheme="minorHAnsi" w:cstheme="minorHAnsi"/>
          <w:color w:val="auto"/>
          <w:shd w:val="clear" w:color="auto" w:fill="FFFFFF"/>
          <w:lang w:val="cs-CZ"/>
        </w:rPr>
        <w:t xml:space="preserve"> </w:t>
      </w:r>
      <w:r w:rsidR="00494DE0">
        <w:rPr>
          <w:rFonts w:asciiTheme="minorHAnsi" w:hAnsiTheme="minorHAnsi" w:cstheme="minorHAnsi"/>
          <w:color w:val="auto"/>
          <w:shd w:val="clear" w:color="auto" w:fill="FFFFFF"/>
          <w:lang w:val="cs-CZ"/>
        </w:rPr>
        <w:t>a </w:t>
      </w:r>
      <w:r w:rsidR="00BA65A9">
        <w:rPr>
          <w:rFonts w:asciiTheme="minorHAnsi" w:hAnsiTheme="minorHAnsi" w:cstheme="minorHAnsi"/>
          <w:color w:val="auto"/>
          <w:shd w:val="clear" w:color="auto" w:fill="FFFFFF"/>
          <w:lang w:val="cs-CZ"/>
        </w:rPr>
        <w:t xml:space="preserve">občany, </w:t>
      </w:r>
      <w:r w:rsidR="00CF27B7">
        <w:rPr>
          <w:rFonts w:asciiTheme="minorHAnsi" w:hAnsiTheme="minorHAnsi" w:cstheme="minorHAnsi"/>
          <w:color w:val="auto"/>
          <w:shd w:val="clear" w:color="auto" w:fill="FFFFFF"/>
          <w:lang w:val="cs-CZ"/>
        </w:rPr>
        <w:t>snadnějšího</w:t>
      </w:r>
      <w:r w:rsidR="00CF27B7" w:rsidRPr="00CF27B7">
        <w:rPr>
          <w:rFonts w:asciiTheme="minorHAnsi" w:hAnsiTheme="minorHAnsi" w:cstheme="minorHAnsi"/>
          <w:color w:val="auto"/>
          <w:shd w:val="clear" w:color="auto" w:fill="FFFFFF"/>
          <w:lang w:val="cs-CZ"/>
        </w:rPr>
        <w:t xml:space="preserve"> přístup</w:t>
      </w:r>
      <w:r w:rsidR="00CF27B7">
        <w:rPr>
          <w:rFonts w:asciiTheme="minorHAnsi" w:hAnsiTheme="minorHAnsi" w:cstheme="minorHAnsi"/>
          <w:color w:val="auto"/>
          <w:shd w:val="clear" w:color="auto" w:fill="FFFFFF"/>
          <w:lang w:val="cs-CZ"/>
        </w:rPr>
        <w:t>u</w:t>
      </w:r>
      <w:r w:rsidR="00CF27B7" w:rsidRPr="00CF27B7">
        <w:rPr>
          <w:rFonts w:asciiTheme="minorHAnsi" w:hAnsiTheme="minorHAnsi" w:cstheme="minorHAnsi"/>
          <w:color w:val="auto"/>
          <w:shd w:val="clear" w:color="auto" w:fill="FFFFFF"/>
          <w:lang w:val="cs-CZ"/>
        </w:rPr>
        <w:t xml:space="preserve"> </w:t>
      </w:r>
      <w:r w:rsidR="00ED6506">
        <w:rPr>
          <w:rFonts w:asciiTheme="minorHAnsi" w:hAnsiTheme="minorHAnsi" w:cstheme="minorHAnsi"/>
          <w:color w:val="auto"/>
          <w:shd w:val="clear" w:color="auto" w:fill="FFFFFF"/>
          <w:lang w:val="cs-CZ"/>
        </w:rPr>
        <w:t>občanů</w:t>
      </w:r>
      <w:r w:rsidR="00CF27B7" w:rsidRPr="00CF27B7">
        <w:rPr>
          <w:rFonts w:asciiTheme="minorHAnsi" w:hAnsiTheme="minorHAnsi" w:cstheme="minorHAnsi"/>
          <w:color w:val="auto"/>
          <w:shd w:val="clear" w:color="auto" w:fill="FFFFFF"/>
          <w:lang w:val="cs-CZ"/>
        </w:rPr>
        <w:t xml:space="preserve"> k</w:t>
      </w:r>
      <w:r w:rsidR="00CF27B7">
        <w:rPr>
          <w:rFonts w:asciiTheme="minorHAnsi" w:hAnsiTheme="minorHAnsi" w:cstheme="minorHAnsi"/>
          <w:color w:val="auto"/>
          <w:shd w:val="clear" w:color="auto" w:fill="FFFFFF"/>
          <w:lang w:val="cs-CZ"/>
        </w:rPr>
        <w:t> </w:t>
      </w:r>
      <w:r w:rsidR="00CF27B7" w:rsidRPr="00CF27B7">
        <w:rPr>
          <w:rFonts w:asciiTheme="minorHAnsi" w:hAnsiTheme="minorHAnsi" w:cstheme="minorHAnsi"/>
          <w:color w:val="auto"/>
          <w:shd w:val="clear" w:color="auto" w:fill="FFFFFF"/>
          <w:lang w:val="cs-CZ"/>
        </w:rPr>
        <w:t>informacím</w:t>
      </w:r>
      <w:r w:rsidR="00CF27B7">
        <w:rPr>
          <w:rFonts w:asciiTheme="minorHAnsi" w:hAnsiTheme="minorHAnsi" w:cstheme="minorHAnsi"/>
          <w:color w:val="auto"/>
          <w:shd w:val="clear" w:color="auto" w:fill="FFFFFF"/>
          <w:lang w:val="cs-CZ"/>
        </w:rPr>
        <w:t>, propagace</w:t>
      </w:r>
      <w:r w:rsidR="00CF27B7" w:rsidRPr="00CF27B7">
        <w:rPr>
          <w:rFonts w:asciiTheme="minorHAnsi" w:hAnsiTheme="minorHAnsi" w:cstheme="minorHAnsi"/>
          <w:color w:val="auto"/>
          <w:shd w:val="clear" w:color="auto" w:fill="FFFFFF"/>
          <w:lang w:val="cs-CZ"/>
        </w:rPr>
        <w:t xml:space="preserve"> činnosti </w:t>
      </w:r>
      <w:r w:rsidR="00494DE0">
        <w:rPr>
          <w:rFonts w:asciiTheme="minorHAnsi" w:hAnsiTheme="minorHAnsi" w:cstheme="minorHAnsi"/>
          <w:color w:val="auto"/>
          <w:shd w:val="clear" w:color="auto" w:fill="FFFFFF"/>
          <w:lang w:val="cs-CZ"/>
        </w:rPr>
        <w:t>SVČ</w:t>
      </w:r>
      <w:r w:rsidR="00CF27B7" w:rsidRPr="00CF27B7">
        <w:rPr>
          <w:rFonts w:asciiTheme="minorHAnsi" w:hAnsiTheme="minorHAnsi" w:cstheme="minorHAnsi"/>
          <w:color w:val="auto"/>
          <w:shd w:val="clear" w:color="auto" w:fill="FFFFFF"/>
          <w:lang w:val="cs-CZ"/>
        </w:rPr>
        <w:t xml:space="preserve"> </w:t>
      </w:r>
      <w:r w:rsidR="00EA2E3F">
        <w:rPr>
          <w:rFonts w:asciiTheme="minorHAnsi" w:hAnsiTheme="minorHAnsi" w:cstheme="minorHAnsi"/>
          <w:color w:val="auto"/>
          <w:shd w:val="clear" w:color="auto" w:fill="FFFFFF"/>
          <w:lang w:val="cs-CZ"/>
        </w:rPr>
        <w:t>(</w:t>
      </w:r>
      <w:r w:rsidR="00CF14C8" w:rsidRPr="00A3341C">
        <w:rPr>
          <w:rFonts w:asciiTheme="minorHAnsi" w:hAnsiTheme="minorHAnsi" w:cstheme="minorHAnsi"/>
          <w:color w:val="auto"/>
          <w:shd w:val="clear" w:color="auto" w:fill="FFFFFF"/>
          <w:lang w:val="cs-CZ"/>
        </w:rPr>
        <w:t xml:space="preserve">např. </w:t>
      </w:r>
      <w:r w:rsidR="00FE2C48">
        <w:rPr>
          <w:rFonts w:asciiTheme="minorHAnsi" w:hAnsiTheme="minorHAnsi" w:cstheme="minorHAnsi"/>
          <w:color w:val="auto"/>
          <w:shd w:val="clear" w:color="auto" w:fill="FFFFFF"/>
          <w:lang w:val="cs-CZ"/>
        </w:rPr>
        <w:t xml:space="preserve">pořízení </w:t>
      </w:r>
      <w:r w:rsidR="00EA2E3F">
        <w:rPr>
          <w:rFonts w:asciiTheme="minorHAnsi" w:hAnsiTheme="minorHAnsi" w:cstheme="minorHAnsi"/>
          <w:color w:val="auto"/>
          <w:shd w:val="clear" w:color="auto" w:fill="FFFFFF"/>
          <w:lang w:val="cs-CZ"/>
        </w:rPr>
        <w:t>fotografií</w:t>
      </w:r>
      <w:r w:rsidR="00FE2C48">
        <w:rPr>
          <w:rFonts w:asciiTheme="minorHAnsi" w:hAnsiTheme="minorHAnsi" w:cstheme="minorHAnsi"/>
          <w:color w:val="auto"/>
          <w:shd w:val="clear" w:color="auto" w:fill="FFFFFF"/>
          <w:lang w:val="cs-CZ"/>
        </w:rPr>
        <w:t xml:space="preserve"> zachycujících </w:t>
      </w:r>
      <w:r w:rsidR="00CF14C8" w:rsidRPr="00A3341C">
        <w:rPr>
          <w:rFonts w:asciiTheme="minorHAnsi" w:hAnsiTheme="minorHAnsi" w:cstheme="minorHAnsi"/>
          <w:color w:val="auto"/>
          <w:shd w:val="clear" w:color="auto" w:fill="FFFFFF"/>
          <w:lang w:val="cs-CZ"/>
        </w:rPr>
        <w:t>subjekt údajů</w:t>
      </w:r>
      <w:r w:rsidR="00FE2C48">
        <w:rPr>
          <w:rFonts w:asciiTheme="minorHAnsi" w:hAnsiTheme="minorHAnsi" w:cstheme="minorHAnsi"/>
          <w:color w:val="auto"/>
          <w:shd w:val="clear" w:color="auto" w:fill="FFFFFF"/>
          <w:lang w:val="cs-CZ"/>
        </w:rPr>
        <w:t xml:space="preserve"> a jejich zveřejnění </w:t>
      </w:r>
      <w:r w:rsidR="00CF14C8" w:rsidRPr="00A3341C">
        <w:rPr>
          <w:rFonts w:asciiTheme="minorHAnsi" w:hAnsiTheme="minorHAnsi" w:cstheme="minorHAnsi"/>
          <w:color w:val="auto"/>
          <w:shd w:val="clear" w:color="auto" w:fill="FFFFFF"/>
          <w:lang w:val="cs-CZ"/>
        </w:rPr>
        <w:t xml:space="preserve">na webových stránkách </w:t>
      </w:r>
      <w:r w:rsidR="00494DE0">
        <w:rPr>
          <w:rFonts w:asciiTheme="minorHAnsi" w:hAnsiTheme="minorHAnsi" w:cstheme="minorHAnsi"/>
          <w:color w:val="auto"/>
          <w:shd w:val="clear" w:color="auto" w:fill="FFFFFF"/>
          <w:lang w:val="cs-CZ"/>
        </w:rPr>
        <w:t>SVČ</w:t>
      </w:r>
      <w:r w:rsidR="00BA65A9">
        <w:rPr>
          <w:rFonts w:asciiTheme="minorHAnsi" w:hAnsiTheme="minorHAnsi" w:cstheme="minorHAnsi"/>
          <w:color w:val="auto"/>
          <w:shd w:val="clear" w:color="auto" w:fill="FFFFFF"/>
          <w:lang w:val="cs-CZ"/>
        </w:rPr>
        <w:t xml:space="preserve"> a sociálních sítích na profilu </w:t>
      </w:r>
      <w:r w:rsidR="00494DE0">
        <w:rPr>
          <w:rFonts w:asciiTheme="minorHAnsi" w:hAnsiTheme="minorHAnsi" w:cstheme="minorHAnsi"/>
          <w:color w:val="auto"/>
          <w:shd w:val="clear" w:color="auto" w:fill="FFFFFF"/>
          <w:lang w:val="cs-CZ"/>
        </w:rPr>
        <w:t>SVČ</w:t>
      </w:r>
      <w:r w:rsidR="00EA2E3F">
        <w:rPr>
          <w:rFonts w:asciiTheme="minorHAnsi" w:hAnsiTheme="minorHAnsi" w:cstheme="minorHAnsi"/>
          <w:color w:val="auto"/>
          <w:shd w:val="clear" w:color="auto" w:fill="FFFFFF"/>
          <w:lang w:val="cs-CZ"/>
        </w:rPr>
        <w:t xml:space="preserve"> – </w:t>
      </w:r>
      <w:r w:rsidR="00BB4A3F" w:rsidRPr="00EA2E3F">
        <w:rPr>
          <w:rFonts w:asciiTheme="minorHAnsi" w:hAnsiTheme="minorHAnsi" w:cstheme="minorHAnsi"/>
          <w:color w:val="auto"/>
          <w:shd w:val="clear" w:color="auto" w:fill="FFFFFF"/>
          <w:lang w:val="cs-CZ"/>
        </w:rPr>
        <w:t xml:space="preserve">fotografie ze společenských, zájmových a jiných </w:t>
      </w:r>
      <w:r w:rsidR="00CF14C8" w:rsidRPr="00EA2E3F">
        <w:rPr>
          <w:rFonts w:asciiTheme="minorHAnsi" w:hAnsiTheme="minorHAnsi" w:cstheme="minorHAnsi"/>
          <w:color w:val="auto"/>
          <w:shd w:val="clear" w:color="auto" w:fill="FFFFFF"/>
          <w:lang w:val="cs-CZ"/>
        </w:rPr>
        <w:t xml:space="preserve">akcí pořádaných </w:t>
      </w:r>
      <w:r w:rsidR="003B0881">
        <w:rPr>
          <w:rFonts w:asciiTheme="minorHAnsi" w:hAnsiTheme="minorHAnsi" w:cstheme="minorHAnsi"/>
          <w:color w:val="auto"/>
          <w:shd w:val="clear" w:color="auto" w:fill="FFFFFF"/>
          <w:lang w:val="cs-CZ"/>
        </w:rPr>
        <w:t>SVČ</w:t>
      </w:r>
      <w:r w:rsidR="00BA65A9">
        <w:rPr>
          <w:rFonts w:asciiTheme="minorHAnsi" w:hAnsiTheme="minorHAnsi" w:cstheme="minorHAnsi"/>
          <w:color w:val="auto"/>
          <w:shd w:val="clear" w:color="auto" w:fill="FFFFFF"/>
          <w:lang w:val="cs-CZ"/>
        </w:rPr>
        <w:t>).</w:t>
      </w:r>
      <w:r w:rsidR="00CF14C8" w:rsidRPr="00EA2E3F">
        <w:rPr>
          <w:rFonts w:asciiTheme="minorHAnsi" w:hAnsiTheme="minorHAnsi" w:cstheme="minorHAnsi"/>
          <w:color w:val="auto"/>
          <w:shd w:val="clear" w:color="auto" w:fill="FFFFFF"/>
          <w:lang w:val="cs-CZ"/>
        </w:rPr>
        <w:t xml:space="preserve"> </w:t>
      </w:r>
    </w:p>
    <w:p w:rsidR="00CF524B" w:rsidRPr="00865D81" w:rsidRDefault="006B4F94" w:rsidP="00CF524B">
      <w:pPr>
        <w:pStyle w:val="Nadpis1"/>
      </w:pPr>
      <w:bookmarkStart w:id="7" w:name="_Toc515839923"/>
      <w:r>
        <w:t>účel zpracování osobních údajů</w:t>
      </w:r>
      <w:bookmarkEnd w:id="7"/>
    </w:p>
    <w:p w:rsidR="00CF524B" w:rsidRDefault="00CF524B" w:rsidP="00CF524B">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71552" behindDoc="0" locked="0" layoutInCell="1" allowOverlap="1" wp14:anchorId="3EE3FFC6" wp14:editId="4BD82998">
                <wp:simplePos x="0" y="0"/>
                <wp:positionH relativeFrom="column">
                  <wp:posOffset>-9119</wp:posOffset>
                </wp:positionH>
                <wp:positionV relativeFrom="paragraph">
                  <wp:posOffset>21260</wp:posOffset>
                </wp:positionV>
                <wp:extent cx="6978701" cy="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C6EFF" id="AutoShape 3" o:spid="_x0000_s1026" type="#_x0000_t32" style="position:absolute;margin-left:-.7pt;margin-top:1.65pt;width:54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" strokecolor="red" strokeweight="1pt"/>
            </w:pict>
          </mc:Fallback>
        </mc:AlternateContent>
      </w:r>
    </w:p>
    <w:p w:rsidR="00320B74" w:rsidRPr="001D64C2" w:rsidRDefault="00CF7F76" w:rsidP="00AD2D4A">
      <w:pPr>
        <w:pStyle w:val="Odstavecseseznamem"/>
        <w:numPr>
          <w:ilvl w:val="0"/>
          <w:numId w:val="2"/>
        </w:numPr>
        <w:spacing w:after="0" w:line="264" w:lineRule="auto"/>
        <w:ind w:left="425" w:hanging="425"/>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SVČ</w:t>
      </w:r>
      <w:r w:rsidR="00320B74" w:rsidRPr="001D64C2">
        <w:rPr>
          <w:rFonts w:asciiTheme="minorHAnsi" w:hAnsiTheme="minorHAnsi" w:cstheme="minorHAnsi"/>
          <w:color w:val="auto"/>
          <w:shd w:val="clear" w:color="auto" w:fill="FFFFFF"/>
          <w:lang w:val="cs-CZ"/>
        </w:rPr>
        <w:t xml:space="preserve"> zpracovává osobní údaje vždy pouze pro určit</w:t>
      </w:r>
      <w:r w:rsidR="001D64C2" w:rsidRPr="001D64C2">
        <w:rPr>
          <w:rFonts w:asciiTheme="minorHAnsi" w:hAnsiTheme="minorHAnsi" w:cstheme="minorHAnsi"/>
          <w:color w:val="auto"/>
          <w:shd w:val="clear" w:color="auto" w:fill="FFFFFF"/>
          <w:lang w:val="cs-CZ"/>
        </w:rPr>
        <w:t xml:space="preserve">é, výslovně vyjádřené a legitimní účely, které </w:t>
      </w:r>
      <w:r w:rsidR="009D4363">
        <w:rPr>
          <w:rFonts w:asciiTheme="minorHAnsi" w:hAnsiTheme="minorHAnsi" w:cstheme="minorHAnsi"/>
          <w:color w:val="auto"/>
          <w:shd w:val="clear" w:color="auto" w:fill="FFFFFF"/>
          <w:lang w:val="cs-CZ"/>
        </w:rPr>
        <w:t>vyplývají z předmětu jeho činnosti.</w:t>
      </w:r>
      <w:r w:rsidR="0045320D">
        <w:rPr>
          <w:rFonts w:asciiTheme="minorHAnsi" w:hAnsiTheme="minorHAnsi" w:cstheme="minorHAnsi"/>
          <w:color w:val="auto"/>
          <w:shd w:val="clear" w:color="auto" w:fill="FFFFFF"/>
          <w:lang w:val="cs-CZ"/>
        </w:rPr>
        <w:t xml:space="preserve"> </w:t>
      </w:r>
      <w:r w:rsidR="007907A0">
        <w:rPr>
          <w:rFonts w:asciiTheme="minorHAnsi" w:hAnsiTheme="minorHAnsi" w:cstheme="minorHAnsi"/>
          <w:color w:val="auto"/>
          <w:shd w:val="clear" w:color="auto" w:fill="FFFFFF"/>
          <w:lang w:val="cs-CZ"/>
        </w:rPr>
        <w:t xml:space="preserve"> </w:t>
      </w:r>
    </w:p>
    <w:p w:rsidR="00320B74" w:rsidRDefault="00320B74" w:rsidP="00AD2D4A">
      <w:pPr>
        <w:pStyle w:val="Odstavecseseznamem"/>
        <w:spacing w:after="0" w:line="264" w:lineRule="auto"/>
        <w:ind w:left="425"/>
        <w:jc w:val="both"/>
        <w:rPr>
          <w:rFonts w:cs="Arial"/>
          <w:lang w:eastAsia="cs-CZ"/>
        </w:rPr>
      </w:pPr>
    </w:p>
    <w:p w:rsidR="00AD2D4A" w:rsidRPr="00865D81" w:rsidRDefault="001A68C3" w:rsidP="00AD2D4A">
      <w:pPr>
        <w:pStyle w:val="Nadpis1"/>
      </w:pPr>
      <w:bookmarkStart w:id="8" w:name="_Toc515839924"/>
      <w:r>
        <w:t>doba zpracování osobních údajů</w:t>
      </w:r>
      <w:bookmarkEnd w:id="8"/>
    </w:p>
    <w:p w:rsidR="00AD2D4A" w:rsidRDefault="00AD2D4A" w:rsidP="00AD2D4A">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73600" behindDoc="0" locked="0" layoutInCell="1" allowOverlap="1" wp14:anchorId="3EC07DD1" wp14:editId="79A78D58">
                <wp:simplePos x="0" y="0"/>
                <wp:positionH relativeFrom="column">
                  <wp:posOffset>-9119</wp:posOffset>
                </wp:positionH>
                <wp:positionV relativeFrom="paragraph">
                  <wp:posOffset>21260</wp:posOffset>
                </wp:positionV>
                <wp:extent cx="6978701" cy="0"/>
                <wp:effectExtent l="0" t="0" r="1270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61D6C" id="AutoShape 3" o:spid="_x0000_s1026" type="#_x0000_t32" style="position:absolute;margin-left:-.7pt;margin-top:1.65pt;width:54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" strokecolor="red" strokeweight="1pt"/>
            </w:pict>
          </mc:Fallback>
        </mc:AlternateContent>
      </w:r>
    </w:p>
    <w:p w:rsidR="00E67ACF" w:rsidRPr="00E67ACF" w:rsidRDefault="0033317B" w:rsidP="00E67ACF">
      <w:pPr>
        <w:pStyle w:val="Odstavecseseznamem"/>
        <w:numPr>
          <w:ilvl w:val="0"/>
          <w:numId w:val="2"/>
        </w:numPr>
        <w:spacing w:after="0" w:line="264" w:lineRule="auto"/>
        <w:ind w:left="425" w:hanging="425"/>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SVČ</w:t>
      </w:r>
      <w:r w:rsidR="00E67ACF" w:rsidRPr="00E67ACF">
        <w:rPr>
          <w:rFonts w:asciiTheme="minorHAnsi" w:hAnsiTheme="minorHAnsi" w:cstheme="minorHAnsi"/>
          <w:color w:val="auto"/>
          <w:shd w:val="clear" w:color="auto" w:fill="FFFFFF"/>
          <w:lang w:val="cs-CZ"/>
        </w:rPr>
        <w:t xml:space="preserve"> zpracovává osobní údaje po dobu, která je stanovena v příslušných právních předpisech. Pokud právní předpisy dobu zpracování osobních údajů neupravují, je doba </w:t>
      </w:r>
      <w:r w:rsidR="00E67ACF">
        <w:rPr>
          <w:rFonts w:asciiTheme="minorHAnsi" w:hAnsiTheme="minorHAnsi" w:cstheme="minorHAnsi"/>
          <w:color w:val="auto"/>
          <w:shd w:val="clear" w:color="auto" w:fill="FFFFFF"/>
          <w:lang w:val="cs-CZ"/>
        </w:rPr>
        <w:t xml:space="preserve">zpracování </w:t>
      </w:r>
      <w:r w:rsidR="00E67ACF" w:rsidRPr="00E67ACF">
        <w:rPr>
          <w:rFonts w:asciiTheme="minorHAnsi" w:hAnsiTheme="minorHAnsi" w:cstheme="minorHAnsi"/>
          <w:color w:val="auto"/>
          <w:shd w:val="clear" w:color="auto" w:fill="FFFFFF"/>
          <w:lang w:val="cs-CZ"/>
        </w:rPr>
        <w:t xml:space="preserve">osobních údajů stanovena jako doba nezbytná </w:t>
      </w:r>
      <w:bookmarkStart w:id="9" w:name="_Hlk515866013"/>
      <w:r w:rsidR="00E67ACF">
        <w:rPr>
          <w:rFonts w:asciiTheme="minorHAnsi" w:hAnsiTheme="minorHAnsi" w:cstheme="minorHAnsi"/>
          <w:color w:val="auto"/>
          <w:shd w:val="clear" w:color="auto" w:fill="FFFFFF"/>
          <w:lang w:val="cs-CZ"/>
        </w:rPr>
        <w:t xml:space="preserve">zejména </w:t>
      </w:r>
      <w:r w:rsidR="00E67ACF" w:rsidRPr="00E67ACF">
        <w:rPr>
          <w:rFonts w:asciiTheme="minorHAnsi" w:hAnsiTheme="minorHAnsi" w:cstheme="minorHAnsi"/>
          <w:color w:val="auto"/>
          <w:shd w:val="clear" w:color="auto" w:fill="FFFFFF"/>
          <w:lang w:val="cs-CZ"/>
        </w:rPr>
        <w:t xml:space="preserve">k plnění úkolů </w:t>
      </w:r>
      <w:r>
        <w:rPr>
          <w:rFonts w:asciiTheme="minorHAnsi" w:hAnsiTheme="minorHAnsi" w:cstheme="minorHAnsi"/>
          <w:color w:val="auto"/>
          <w:shd w:val="clear" w:color="auto" w:fill="FFFFFF"/>
          <w:lang w:val="cs-CZ"/>
        </w:rPr>
        <w:t>SVČ</w:t>
      </w:r>
      <w:r w:rsidR="00E67ACF" w:rsidRPr="00E67ACF">
        <w:rPr>
          <w:rFonts w:asciiTheme="minorHAnsi" w:hAnsiTheme="minorHAnsi" w:cstheme="minorHAnsi"/>
          <w:color w:val="auto"/>
          <w:shd w:val="clear" w:color="auto" w:fill="FFFFFF"/>
          <w:lang w:val="cs-CZ"/>
        </w:rPr>
        <w:t>, k uplatnění práv subjektů údajů nebo j</w:t>
      </w:r>
      <w:r w:rsidR="00946B1B">
        <w:rPr>
          <w:rFonts w:asciiTheme="minorHAnsi" w:hAnsiTheme="minorHAnsi" w:cstheme="minorHAnsi"/>
          <w:color w:val="auto"/>
          <w:shd w:val="clear" w:color="auto" w:fill="FFFFFF"/>
          <w:lang w:val="cs-CZ"/>
        </w:rPr>
        <w:t>ako doba potřebná k uplatnění a </w:t>
      </w:r>
      <w:r w:rsidR="00E67ACF" w:rsidRPr="00E67ACF">
        <w:rPr>
          <w:rFonts w:asciiTheme="minorHAnsi" w:hAnsiTheme="minorHAnsi" w:cstheme="minorHAnsi"/>
          <w:color w:val="auto"/>
          <w:shd w:val="clear" w:color="auto" w:fill="FFFFFF"/>
          <w:lang w:val="cs-CZ"/>
        </w:rPr>
        <w:t xml:space="preserve">obhájení právních nároků </w:t>
      </w:r>
      <w:r w:rsidR="003B7973">
        <w:rPr>
          <w:rFonts w:asciiTheme="minorHAnsi" w:hAnsiTheme="minorHAnsi" w:cstheme="minorHAnsi"/>
          <w:color w:val="auto"/>
          <w:shd w:val="clear" w:color="auto" w:fill="FFFFFF"/>
          <w:lang w:val="cs-CZ"/>
        </w:rPr>
        <w:t>SVČ</w:t>
      </w:r>
      <w:bookmarkEnd w:id="9"/>
      <w:r w:rsidR="00E67ACF" w:rsidRPr="00E67ACF">
        <w:rPr>
          <w:rFonts w:asciiTheme="minorHAnsi" w:hAnsiTheme="minorHAnsi" w:cstheme="minorHAnsi"/>
          <w:color w:val="auto"/>
          <w:shd w:val="clear" w:color="auto" w:fill="FFFFFF"/>
          <w:lang w:val="cs-CZ"/>
        </w:rPr>
        <w:t xml:space="preserve">. Při stanovení doby uložení osobních údajů </w:t>
      </w:r>
      <w:r>
        <w:rPr>
          <w:rFonts w:asciiTheme="minorHAnsi" w:hAnsiTheme="minorHAnsi" w:cstheme="minorHAnsi"/>
          <w:color w:val="auto"/>
          <w:shd w:val="clear" w:color="auto" w:fill="FFFFFF"/>
          <w:lang w:val="cs-CZ"/>
        </w:rPr>
        <w:t>SVČ</w:t>
      </w:r>
      <w:r w:rsidR="00E67ACF" w:rsidRPr="00E67ACF">
        <w:rPr>
          <w:rFonts w:asciiTheme="minorHAnsi" w:hAnsiTheme="minorHAnsi" w:cstheme="minorHAnsi"/>
          <w:color w:val="auto"/>
          <w:shd w:val="clear" w:color="auto" w:fill="FFFFFF"/>
          <w:lang w:val="cs-CZ"/>
        </w:rPr>
        <w:t xml:space="preserve"> zohledňuje veškeré aspekty daného </w:t>
      </w:r>
      <w:r w:rsidR="00856D2E">
        <w:rPr>
          <w:rFonts w:asciiTheme="minorHAnsi" w:hAnsiTheme="minorHAnsi" w:cstheme="minorHAnsi"/>
          <w:color w:val="auto"/>
          <w:shd w:val="clear" w:color="auto" w:fill="FFFFFF"/>
          <w:lang w:val="cs-CZ"/>
        </w:rPr>
        <w:t>zpracování a také zájmy subjektů</w:t>
      </w:r>
      <w:r w:rsidR="00E67ACF" w:rsidRPr="00E67ACF">
        <w:rPr>
          <w:rFonts w:asciiTheme="minorHAnsi" w:hAnsiTheme="minorHAnsi" w:cstheme="minorHAnsi"/>
          <w:color w:val="auto"/>
          <w:shd w:val="clear" w:color="auto" w:fill="FFFFFF"/>
          <w:lang w:val="cs-CZ"/>
        </w:rPr>
        <w:t xml:space="preserve"> údajů, příp. oprávněné zájmy třetích stran, zejména, aby byly osobní údaje uchovávány jen po nezbytně nutnou dobu. </w:t>
      </w:r>
    </w:p>
    <w:p w:rsidR="00AD2D4A" w:rsidRDefault="00E67ACF" w:rsidP="00007A9D">
      <w:pPr>
        <w:pStyle w:val="Odstavecseseznamem"/>
        <w:numPr>
          <w:ilvl w:val="0"/>
          <w:numId w:val="2"/>
        </w:numPr>
        <w:spacing w:after="0" w:line="264" w:lineRule="auto"/>
        <w:ind w:left="425" w:hanging="425"/>
        <w:jc w:val="both"/>
        <w:rPr>
          <w:rFonts w:asciiTheme="minorHAnsi" w:hAnsiTheme="minorHAnsi" w:cstheme="minorHAnsi"/>
          <w:color w:val="auto"/>
          <w:shd w:val="clear" w:color="auto" w:fill="FFFFFF"/>
          <w:lang w:val="cs-CZ"/>
        </w:rPr>
      </w:pPr>
      <w:r w:rsidRPr="00E67ACF">
        <w:rPr>
          <w:rFonts w:asciiTheme="minorHAnsi" w:hAnsiTheme="minorHAnsi" w:cstheme="minorHAnsi"/>
          <w:color w:val="auto"/>
          <w:shd w:val="clear" w:color="auto" w:fill="FFFFFF"/>
          <w:lang w:val="cs-CZ"/>
        </w:rPr>
        <w:t xml:space="preserve">Doba </w:t>
      </w:r>
      <w:r>
        <w:rPr>
          <w:rFonts w:asciiTheme="minorHAnsi" w:hAnsiTheme="minorHAnsi" w:cstheme="minorHAnsi"/>
          <w:color w:val="auto"/>
          <w:shd w:val="clear" w:color="auto" w:fill="FFFFFF"/>
          <w:lang w:val="cs-CZ"/>
        </w:rPr>
        <w:t xml:space="preserve">zpracování </w:t>
      </w:r>
      <w:r w:rsidRPr="00E67ACF">
        <w:rPr>
          <w:rFonts w:asciiTheme="minorHAnsi" w:hAnsiTheme="minorHAnsi" w:cstheme="minorHAnsi"/>
          <w:color w:val="auto"/>
          <w:shd w:val="clear" w:color="auto" w:fill="FFFFFF"/>
          <w:lang w:val="cs-CZ"/>
        </w:rPr>
        <w:t xml:space="preserve">osobních </w:t>
      </w:r>
      <w:r w:rsidRPr="00295365">
        <w:rPr>
          <w:rFonts w:asciiTheme="minorHAnsi" w:hAnsiTheme="minorHAnsi" w:cstheme="minorHAnsi"/>
          <w:color w:val="auto"/>
          <w:shd w:val="clear" w:color="auto" w:fill="FFFFFF"/>
          <w:lang w:val="cs-CZ"/>
        </w:rPr>
        <w:t xml:space="preserve">údajů vyplývá </w:t>
      </w:r>
      <w:r w:rsidR="006C3E9D" w:rsidRPr="00295365">
        <w:rPr>
          <w:rFonts w:asciiTheme="minorHAnsi" w:hAnsiTheme="minorHAnsi" w:cstheme="minorHAnsi"/>
          <w:color w:val="auto"/>
          <w:shd w:val="clear" w:color="auto" w:fill="FFFFFF"/>
          <w:lang w:val="cs-CZ"/>
        </w:rPr>
        <w:t xml:space="preserve">z vnitřních předpisů </w:t>
      </w:r>
      <w:r w:rsidR="0033317B" w:rsidRPr="00295365">
        <w:rPr>
          <w:rFonts w:asciiTheme="minorHAnsi" w:hAnsiTheme="minorHAnsi" w:cstheme="minorHAnsi"/>
          <w:color w:val="auto"/>
          <w:shd w:val="clear" w:color="auto" w:fill="FFFFFF"/>
          <w:lang w:val="cs-CZ"/>
        </w:rPr>
        <w:t>SVČ</w:t>
      </w:r>
      <w:r w:rsidR="006C3E9D" w:rsidRPr="00295365">
        <w:rPr>
          <w:rFonts w:asciiTheme="minorHAnsi" w:hAnsiTheme="minorHAnsi" w:cstheme="minorHAnsi"/>
          <w:color w:val="auto"/>
          <w:shd w:val="clear" w:color="auto" w:fill="FFFFFF"/>
          <w:lang w:val="cs-CZ"/>
        </w:rPr>
        <w:t xml:space="preserve">, zejména </w:t>
      </w:r>
      <w:r w:rsidRPr="00295365">
        <w:rPr>
          <w:rFonts w:asciiTheme="minorHAnsi" w:hAnsiTheme="minorHAnsi" w:cstheme="minorHAnsi"/>
          <w:color w:val="auto"/>
          <w:shd w:val="clear" w:color="auto" w:fill="FFFFFF"/>
          <w:lang w:val="cs-CZ"/>
        </w:rPr>
        <w:t>ze spisového</w:t>
      </w:r>
      <w:r w:rsidR="006C3E9D" w:rsidRPr="00295365">
        <w:rPr>
          <w:rFonts w:asciiTheme="minorHAnsi" w:hAnsiTheme="minorHAnsi" w:cstheme="minorHAnsi"/>
          <w:color w:val="auto"/>
          <w:shd w:val="clear" w:color="auto" w:fill="FFFFFF"/>
          <w:lang w:val="cs-CZ"/>
        </w:rPr>
        <w:t xml:space="preserve"> a </w:t>
      </w:r>
      <w:r w:rsidRPr="00295365">
        <w:rPr>
          <w:rFonts w:asciiTheme="minorHAnsi" w:hAnsiTheme="minorHAnsi" w:cstheme="minorHAnsi"/>
          <w:color w:val="auto"/>
          <w:shd w:val="clear" w:color="auto" w:fill="FFFFFF"/>
          <w:lang w:val="cs-CZ"/>
        </w:rPr>
        <w:t xml:space="preserve">skartačního řádu, který </w:t>
      </w:r>
      <w:r w:rsidR="00166BDC" w:rsidRPr="00295365">
        <w:rPr>
          <w:rFonts w:asciiTheme="minorHAnsi" w:hAnsiTheme="minorHAnsi" w:cstheme="minorHAnsi"/>
          <w:color w:val="auto"/>
          <w:shd w:val="clear" w:color="auto" w:fill="FFFFFF"/>
          <w:lang w:val="cs-CZ"/>
        </w:rPr>
        <w:t xml:space="preserve">SVČ </w:t>
      </w:r>
      <w:r w:rsidRPr="00295365">
        <w:rPr>
          <w:rFonts w:asciiTheme="minorHAnsi" w:hAnsiTheme="minorHAnsi" w:cstheme="minorHAnsi"/>
          <w:color w:val="auto"/>
          <w:shd w:val="clear" w:color="auto" w:fill="FFFFFF"/>
          <w:lang w:val="cs-CZ"/>
        </w:rPr>
        <w:t>pravidelně aktualizuje.</w:t>
      </w:r>
      <w:r w:rsidRPr="00E67ACF">
        <w:rPr>
          <w:rFonts w:asciiTheme="minorHAnsi" w:hAnsiTheme="minorHAnsi" w:cstheme="minorHAnsi"/>
          <w:color w:val="auto"/>
          <w:shd w:val="clear" w:color="auto" w:fill="FFFFFF"/>
          <w:lang w:val="cs-CZ"/>
        </w:rPr>
        <w:t xml:space="preserve"> </w:t>
      </w:r>
    </w:p>
    <w:p w:rsidR="00007A9D" w:rsidRPr="00007A9D" w:rsidRDefault="00007A9D" w:rsidP="00007A9D">
      <w:pPr>
        <w:pStyle w:val="Odstavecseseznamem"/>
        <w:spacing w:after="0" w:line="264" w:lineRule="auto"/>
        <w:ind w:left="425"/>
        <w:jc w:val="both"/>
        <w:rPr>
          <w:rFonts w:asciiTheme="minorHAnsi" w:hAnsiTheme="minorHAnsi" w:cstheme="minorHAnsi"/>
          <w:color w:val="auto"/>
          <w:shd w:val="clear" w:color="auto" w:fill="FFFFFF"/>
          <w:lang w:val="cs-CZ"/>
        </w:rPr>
      </w:pPr>
    </w:p>
    <w:p w:rsidR="00007A9D" w:rsidRPr="00865D81" w:rsidRDefault="007F5354" w:rsidP="00007A9D">
      <w:pPr>
        <w:pStyle w:val="Nadpis1"/>
      </w:pPr>
      <w:bookmarkStart w:id="10" w:name="_Toc515839925"/>
      <w:r>
        <w:lastRenderedPageBreak/>
        <w:t>Zdroj osobních údajů</w:t>
      </w:r>
      <w:bookmarkEnd w:id="10"/>
    </w:p>
    <w:p w:rsidR="00007A9D" w:rsidRDefault="00007A9D" w:rsidP="00007A9D">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75648" behindDoc="0" locked="0" layoutInCell="1" allowOverlap="1" wp14:anchorId="2BE661AE" wp14:editId="403E1BAA">
                <wp:simplePos x="0" y="0"/>
                <wp:positionH relativeFrom="column">
                  <wp:posOffset>-9119</wp:posOffset>
                </wp:positionH>
                <wp:positionV relativeFrom="paragraph">
                  <wp:posOffset>21260</wp:posOffset>
                </wp:positionV>
                <wp:extent cx="6978701" cy="0"/>
                <wp:effectExtent l="0" t="0" r="1270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D81F5" id="AutoShape 3" o:spid="_x0000_s1026" type="#_x0000_t32" style="position:absolute;margin-left:-.7pt;margin-top:1.65pt;width:54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" strokecolor="red" strokeweight="1pt"/>
            </w:pict>
          </mc:Fallback>
        </mc:AlternateContent>
      </w:r>
    </w:p>
    <w:p w:rsidR="00007A9D" w:rsidRDefault="00A4499F" w:rsidP="00353DA5">
      <w:pPr>
        <w:pStyle w:val="Odstavecseseznamem"/>
        <w:numPr>
          <w:ilvl w:val="0"/>
          <w:numId w:val="2"/>
        </w:numPr>
        <w:spacing w:after="0" w:line="264" w:lineRule="auto"/>
        <w:ind w:left="425" w:hanging="425"/>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SVČ</w:t>
      </w:r>
      <w:r w:rsidR="00007A9D" w:rsidRPr="00E67ACF">
        <w:rPr>
          <w:rFonts w:asciiTheme="minorHAnsi" w:hAnsiTheme="minorHAnsi" w:cstheme="minorHAnsi"/>
          <w:color w:val="auto"/>
          <w:shd w:val="clear" w:color="auto" w:fill="FFFFFF"/>
          <w:lang w:val="cs-CZ"/>
        </w:rPr>
        <w:t xml:space="preserve"> </w:t>
      </w:r>
      <w:r w:rsidR="00353DA5">
        <w:rPr>
          <w:rFonts w:asciiTheme="minorHAnsi" w:hAnsiTheme="minorHAnsi" w:cstheme="minorHAnsi"/>
          <w:color w:val="auto"/>
          <w:shd w:val="clear" w:color="auto" w:fill="FFFFFF"/>
          <w:lang w:val="cs-CZ"/>
        </w:rPr>
        <w:t>získává osobní údaje subjektů údajů:</w:t>
      </w:r>
    </w:p>
    <w:p w:rsidR="00295365" w:rsidRPr="00295365" w:rsidRDefault="009F46FB" w:rsidP="00295365">
      <w:pPr>
        <w:pStyle w:val="Odstavecseseznamem"/>
        <w:numPr>
          <w:ilvl w:val="0"/>
          <w:numId w:val="4"/>
        </w:numPr>
        <w:spacing w:line="264" w:lineRule="auto"/>
        <w:ind w:left="720" w:hanging="294"/>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přímo od subjektů údajů,</w:t>
      </w:r>
    </w:p>
    <w:p w:rsidR="009F46FB" w:rsidRDefault="00295365" w:rsidP="00353DA5">
      <w:pPr>
        <w:pStyle w:val="Odstavecseseznamem"/>
        <w:numPr>
          <w:ilvl w:val="0"/>
          <w:numId w:val="4"/>
        </w:numPr>
        <w:spacing w:line="264" w:lineRule="auto"/>
        <w:ind w:left="720" w:hanging="294"/>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 xml:space="preserve">od </w:t>
      </w:r>
      <w:r w:rsidR="009F46FB">
        <w:rPr>
          <w:rFonts w:asciiTheme="minorHAnsi" w:hAnsiTheme="minorHAnsi" w:cstheme="minorHAnsi"/>
          <w:color w:val="auto"/>
          <w:shd w:val="clear" w:color="auto" w:fill="FFFFFF"/>
          <w:lang w:val="cs-CZ"/>
        </w:rPr>
        <w:t>zákonných zástupců dětí</w:t>
      </w:r>
      <w:r>
        <w:rPr>
          <w:rFonts w:asciiTheme="minorHAnsi" w:hAnsiTheme="minorHAnsi" w:cstheme="minorHAnsi"/>
          <w:color w:val="auto"/>
          <w:shd w:val="clear" w:color="auto" w:fill="FFFFFF"/>
          <w:lang w:val="cs-CZ"/>
        </w:rPr>
        <w:t>,</w:t>
      </w:r>
    </w:p>
    <w:p w:rsidR="00295365" w:rsidRDefault="00295365" w:rsidP="00353DA5">
      <w:pPr>
        <w:pStyle w:val="Odstavecseseznamem"/>
        <w:numPr>
          <w:ilvl w:val="0"/>
          <w:numId w:val="4"/>
        </w:numPr>
        <w:spacing w:line="264" w:lineRule="auto"/>
        <w:ind w:left="720" w:hanging="294"/>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z veřejných rejstříků, informačních systémů.</w:t>
      </w:r>
    </w:p>
    <w:p w:rsidR="00007A9D" w:rsidRDefault="00007A9D" w:rsidP="004F7530">
      <w:pPr>
        <w:pStyle w:val="Odstavecseseznamem"/>
        <w:spacing w:after="0" w:line="264" w:lineRule="auto"/>
        <w:ind w:left="425"/>
        <w:jc w:val="both"/>
        <w:rPr>
          <w:rFonts w:cs="Arial"/>
          <w:lang w:eastAsia="cs-CZ"/>
        </w:rPr>
      </w:pPr>
    </w:p>
    <w:p w:rsidR="004F7530" w:rsidRPr="00865D81" w:rsidRDefault="004F7530" w:rsidP="004F7530">
      <w:pPr>
        <w:pStyle w:val="Nadpis1"/>
      </w:pPr>
      <w:bookmarkStart w:id="11" w:name="_Toc515839926"/>
      <w:r>
        <w:t>kategorie osobních údajů</w:t>
      </w:r>
      <w:bookmarkEnd w:id="11"/>
    </w:p>
    <w:p w:rsidR="004F7530" w:rsidRDefault="004F7530" w:rsidP="004F7530">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77696" behindDoc="0" locked="0" layoutInCell="1" allowOverlap="1" wp14:anchorId="29B81F3A" wp14:editId="1792BF14">
                <wp:simplePos x="0" y="0"/>
                <wp:positionH relativeFrom="column">
                  <wp:posOffset>-9119</wp:posOffset>
                </wp:positionH>
                <wp:positionV relativeFrom="paragraph">
                  <wp:posOffset>21260</wp:posOffset>
                </wp:positionV>
                <wp:extent cx="6978701" cy="0"/>
                <wp:effectExtent l="0" t="0" r="1270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C35FF" id="AutoShape 3" o:spid="_x0000_s1026" type="#_x0000_t32" style="position:absolute;margin-left:-.7pt;margin-top:1.65pt;width:54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" strokecolor="red" strokeweight="1pt"/>
            </w:pict>
          </mc:Fallback>
        </mc:AlternateContent>
      </w:r>
    </w:p>
    <w:p w:rsidR="004F7530" w:rsidRDefault="00AF56F6" w:rsidP="004F7530">
      <w:pPr>
        <w:pStyle w:val="Odstavecseseznamem"/>
        <w:numPr>
          <w:ilvl w:val="0"/>
          <w:numId w:val="2"/>
        </w:numPr>
        <w:spacing w:after="0" w:line="264" w:lineRule="auto"/>
        <w:ind w:left="425" w:hanging="425"/>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SVČ</w:t>
      </w:r>
      <w:r w:rsidR="004F7530" w:rsidRPr="00E67ACF">
        <w:rPr>
          <w:rFonts w:asciiTheme="minorHAnsi" w:hAnsiTheme="minorHAnsi" w:cstheme="minorHAnsi"/>
          <w:color w:val="auto"/>
          <w:shd w:val="clear" w:color="auto" w:fill="FFFFFF"/>
          <w:lang w:val="cs-CZ"/>
        </w:rPr>
        <w:t xml:space="preserve"> </w:t>
      </w:r>
      <w:r w:rsidR="004F7530">
        <w:rPr>
          <w:rFonts w:asciiTheme="minorHAnsi" w:hAnsiTheme="minorHAnsi" w:cstheme="minorHAnsi"/>
          <w:color w:val="auto"/>
          <w:shd w:val="clear" w:color="auto" w:fill="FFFFFF"/>
          <w:lang w:val="cs-CZ"/>
        </w:rPr>
        <w:t xml:space="preserve">zpracovává </w:t>
      </w:r>
      <w:r w:rsidR="00CC0727" w:rsidRPr="00CC0727">
        <w:rPr>
          <w:rFonts w:asciiTheme="minorHAnsi" w:hAnsiTheme="minorHAnsi" w:cstheme="minorHAnsi"/>
          <w:color w:val="auto"/>
          <w:shd w:val="clear" w:color="auto" w:fill="FFFFFF"/>
          <w:lang w:val="cs-CZ"/>
        </w:rPr>
        <w:t xml:space="preserve">v návaznosti na příslušný právní </w:t>
      </w:r>
      <w:r w:rsidR="00CC0727">
        <w:rPr>
          <w:rFonts w:asciiTheme="minorHAnsi" w:hAnsiTheme="minorHAnsi" w:cstheme="minorHAnsi"/>
          <w:color w:val="auto"/>
          <w:shd w:val="clear" w:color="auto" w:fill="FFFFFF"/>
          <w:lang w:val="cs-CZ"/>
        </w:rPr>
        <w:t xml:space="preserve">důvod </w:t>
      </w:r>
      <w:r w:rsidR="00CC0727" w:rsidRPr="00CC0727">
        <w:rPr>
          <w:rFonts w:asciiTheme="minorHAnsi" w:hAnsiTheme="minorHAnsi" w:cstheme="minorHAnsi"/>
          <w:color w:val="auto"/>
          <w:shd w:val="clear" w:color="auto" w:fill="FFFFFF"/>
          <w:lang w:val="cs-CZ"/>
        </w:rPr>
        <w:t xml:space="preserve">a účel zpracování </w:t>
      </w:r>
      <w:r w:rsidR="00CC0727">
        <w:rPr>
          <w:rFonts w:asciiTheme="minorHAnsi" w:hAnsiTheme="minorHAnsi" w:cstheme="minorHAnsi"/>
          <w:color w:val="auto"/>
          <w:shd w:val="clear" w:color="auto" w:fill="FFFFFF"/>
          <w:lang w:val="cs-CZ"/>
        </w:rPr>
        <w:t xml:space="preserve">následující </w:t>
      </w:r>
      <w:r w:rsidR="00CC0727" w:rsidRPr="00CC0727">
        <w:rPr>
          <w:rFonts w:asciiTheme="minorHAnsi" w:hAnsiTheme="minorHAnsi" w:cstheme="minorHAnsi"/>
          <w:color w:val="auto"/>
          <w:shd w:val="clear" w:color="auto" w:fill="FFFFFF"/>
          <w:lang w:val="cs-CZ"/>
        </w:rPr>
        <w:t xml:space="preserve">kategorie </w:t>
      </w:r>
      <w:r w:rsidR="00CC0727" w:rsidRPr="006C6EF4">
        <w:rPr>
          <w:rFonts w:asciiTheme="minorHAnsi" w:hAnsiTheme="minorHAnsi" w:cstheme="minorHAnsi"/>
          <w:color w:val="auto"/>
          <w:shd w:val="clear" w:color="auto" w:fill="FFFFFF"/>
          <w:lang w:val="cs-CZ"/>
        </w:rPr>
        <w:t>osobních údajů</w:t>
      </w:r>
      <w:r w:rsidR="001B6B61">
        <w:rPr>
          <w:rFonts w:asciiTheme="minorHAnsi" w:hAnsiTheme="minorHAnsi" w:cstheme="minorHAnsi"/>
          <w:color w:val="auto"/>
          <w:shd w:val="clear" w:color="auto" w:fill="FFFFFF"/>
          <w:lang w:val="cs-CZ"/>
        </w:rPr>
        <w:t xml:space="preserve"> dětí</w:t>
      </w:r>
      <w:r w:rsidR="00CC0727" w:rsidRPr="006C6EF4">
        <w:rPr>
          <w:rFonts w:asciiTheme="minorHAnsi" w:hAnsiTheme="minorHAnsi" w:cstheme="minorHAnsi"/>
          <w:color w:val="auto"/>
          <w:shd w:val="clear" w:color="auto" w:fill="FFFFFF"/>
          <w:lang w:val="cs-CZ"/>
        </w:rPr>
        <w:t>:</w:t>
      </w:r>
    </w:p>
    <w:p w:rsidR="001B6B61" w:rsidRPr="001B6B61" w:rsidRDefault="00DF238E" w:rsidP="001B6B61">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Pr>
          <w:rFonts w:asciiTheme="minorHAnsi" w:hAnsiTheme="minorHAnsi" w:cstheme="minorHAnsi"/>
          <w:b/>
          <w:color w:val="auto"/>
          <w:shd w:val="clear" w:color="auto" w:fill="FFFFFF"/>
          <w:lang w:val="cs-CZ"/>
        </w:rPr>
        <w:t>i</w:t>
      </w:r>
      <w:r w:rsidR="00CC0727" w:rsidRPr="006C6EF4">
        <w:rPr>
          <w:rFonts w:asciiTheme="minorHAnsi" w:hAnsiTheme="minorHAnsi" w:cstheme="minorHAnsi"/>
          <w:b/>
          <w:color w:val="auto"/>
          <w:shd w:val="clear" w:color="auto" w:fill="FFFFFF"/>
          <w:lang w:val="cs-CZ"/>
        </w:rPr>
        <w:t>dentifikační údaje</w:t>
      </w:r>
      <w:r w:rsidR="00E82DA0" w:rsidRPr="006C6EF4">
        <w:rPr>
          <w:rFonts w:asciiTheme="minorHAnsi" w:hAnsiTheme="minorHAnsi" w:cstheme="minorHAnsi"/>
          <w:color w:val="auto"/>
          <w:shd w:val="clear" w:color="auto" w:fill="FFFFFF"/>
          <w:lang w:val="cs-CZ"/>
        </w:rPr>
        <w:t xml:space="preserve"> – </w:t>
      </w:r>
      <w:r w:rsidR="00E82DA0" w:rsidRPr="006C6EF4">
        <w:rPr>
          <w:rFonts w:asciiTheme="minorHAnsi" w:hAnsiTheme="minorHAnsi" w:cstheme="minorHAnsi"/>
          <w:color w:val="333333"/>
          <w:shd w:val="clear" w:color="auto" w:fill="FFFFFF"/>
          <w:lang w:val="cs-CZ"/>
        </w:rPr>
        <w:t> </w:t>
      </w:r>
      <w:r w:rsidR="00E82DA0" w:rsidRPr="006C6EF4">
        <w:rPr>
          <w:rFonts w:asciiTheme="minorHAnsi" w:hAnsiTheme="minorHAnsi" w:cstheme="minorHAnsi"/>
          <w:color w:val="auto"/>
          <w:shd w:val="clear" w:color="auto" w:fill="FFFFFF"/>
          <w:lang w:val="cs-CZ"/>
        </w:rPr>
        <w:t xml:space="preserve">zejména jméno, příjmení, datum narození, </w:t>
      </w:r>
      <w:r w:rsidR="004078FD">
        <w:rPr>
          <w:rFonts w:asciiTheme="minorHAnsi" w:hAnsiTheme="minorHAnsi" w:cstheme="minorHAnsi"/>
          <w:color w:val="auto"/>
          <w:shd w:val="clear" w:color="auto" w:fill="FFFFFF"/>
          <w:lang w:val="cs-CZ"/>
        </w:rPr>
        <w:t>adresa trvalého pobytu</w:t>
      </w:r>
      <w:r w:rsidR="007B6E57">
        <w:rPr>
          <w:rFonts w:asciiTheme="minorHAnsi" w:hAnsiTheme="minorHAnsi" w:cstheme="minorHAnsi"/>
          <w:color w:val="auto"/>
          <w:shd w:val="clear" w:color="auto" w:fill="FFFFFF"/>
          <w:lang w:val="cs-CZ"/>
        </w:rPr>
        <w:t>,</w:t>
      </w:r>
      <w:r w:rsidR="00A3564D">
        <w:rPr>
          <w:rFonts w:asciiTheme="minorHAnsi" w:hAnsiTheme="minorHAnsi" w:cstheme="minorHAnsi"/>
          <w:color w:val="auto"/>
          <w:shd w:val="clear" w:color="auto" w:fill="FFFFFF"/>
          <w:lang w:val="cs-CZ"/>
        </w:rPr>
        <w:t xml:space="preserve"> </w:t>
      </w:r>
      <w:r w:rsidR="004078FD">
        <w:rPr>
          <w:rFonts w:asciiTheme="minorHAnsi" w:hAnsiTheme="minorHAnsi" w:cstheme="minorHAnsi"/>
          <w:color w:val="auto"/>
          <w:shd w:val="clear" w:color="auto" w:fill="FFFFFF"/>
          <w:lang w:val="cs-CZ"/>
        </w:rPr>
        <w:t xml:space="preserve">státní příslušnost, </w:t>
      </w:r>
      <w:r w:rsidR="005B10E6">
        <w:rPr>
          <w:rFonts w:asciiTheme="minorHAnsi" w:hAnsiTheme="minorHAnsi" w:cstheme="minorHAnsi"/>
          <w:color w:val="auto"/>
          <w:shd w:val="clear" w:color="auto" w:fill="FFFFFF"/>
          <w:lang w:val="cs-CZ"/>
        </w:rPr>
        <w:t>aj.,</w:t>
      </w:r>
    </w:p>
    <w:p w:rsidR="00AF56F6" w:rsidRDefault="00E82DA0" w:rsidP="00AF56F6">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6C6EF4">
        <w:rPr>
          <w:rFonts w:asciiTheme="minorHAnsi" w:hAnsiTheme="minorHAnsi" w:cstheme="minorHAnsi"/>
          <w:b/>
          <w:color w:val="auto"/>
          <w:shd w:val="clear" w:color="auto" w:fill="FFFFFF"/>
          <w:lang w:val="cs-CZ"/>
        </w:rPr>
        <w:t>údaje</w:t>
      </w:r>
      <w:r w:rsidR="00D81A1D">
        <w:rPr>
          <w:rFonts w:asciiTheme="minorHAnsi" w:hAnsiTheme="minorHAnsi" w:cstheme="minorHAnsi"/>
          <w:b/>
          <w:color w:val="auto"/>
          <w:shd w:val="clear" w:color="auto" w:fill="FFFFFF"/>
          <w:lang w:val="cs-CZ"/>
        </w:rPr>
        <w:t xml:space="preserve"> </w:t>
      </w:r>
      <w:r w:rsidR="00A3564D">
        <w:rPr>
          <w:rFonts w:asciiTheme="minorHAnsi" w:hAnsiTheme="minorHAnsi" w:cstheme="minorHAnsi"/>
          <w:b/>
          <w:color w:val="auto"/>
          <w:shd w:val="clear" w:color="auto" w:fill="FFFFFF"/>
          <w:lang w:val="cs-CZ"/>
        </w:rPr>
        <w:t>o</w:t>
      </w:r>
      <w:r w:rsidR="00D81A1D">
        <w:rPr>
          <w:rFonts w:asciiTheme="minorHAnsi" w:hAnsiTheme="minorHAnsi" w:cstheme="minorHAnsi"/>
          <w:b/>
          <w:color w:val="auto"/>
          <w:shd w:val="clear" w:color="auto" w:fill="FFFFFF"/>
          <w:lang w:val="cs-CZ"/>
        </w:rPr>
        <w:t xml:space="preserve"> zákonné</w:t>
      </w:r>
      <w:r w:rsidR="00A3564D">
        <w:rPr>
          <w:rFonts w:asciiTheme="minorHAnsi" w:hAnsiTheme="minorHAnsi" w:cstheme="minorHAnsi"/>
          <w:b/>
          <w:color w:val="auto"/>
          <w:shd w:val="clear" w:color="auto" w:fill="FFFFFF"/>
          <w:lang w:val="cs-CZ"/>
        </w:rPr>
        <w:t>m</w:t>
      </w:r>
      <w:r w:rsidR="00D81A1D">
        <w:rPr>
          <w:rFonts w:asciiTheme="minorHAnsi" w:hAnsiTheme="minorHAnsi" w:cstheme="minorHAnsi"/>
          <w:b/>
          <w:color w:val="auto"/>
          <w:shd w:val="clear" w:color="auto" w:fill="FFFFFF"/>
          <w:lang w:val="cs-CZ"/>
        </w:rPr>
        <w:t xml:space="preserve"> zástupc</w:t>
      </w:r>
      <w:r w:rsidR="00A3564D">
        <w:rPr>
          <w:rFonts w:asciiTheme="minorHAnsi" w:hAnsiTheme="minorHAnsi" w:cstheme="minorHAnsi"/>
          <w:b/>
          <w:color w:val="auto"/>
          <w:shd w:val="clear" w:color="auto" w:fill="FFFFFF"/>
          <w:lang w:val="cs-CZ"/>
        </w:rPr>
        <w:t>i</w:t>
      </w:r>
      <w:r w:rsidRPr="006C6EF4">
        <w:rPr>
          <w:rFonts w:asciiTheme="minorHAnsi" w:hAnsiTheme="minorHAnsi" w:cstheme="minorHAnsi"/>
          <w:b/>
          <w:color w:val="auto"/>
          <w:shd w:val="clear" w:color="auto" w:fill="FFFFFF"/>
          <w:lang w:val="cs-CZ"/>
        </w:rPr>
        <w:t xml:space="preserve"> </w:t>
      </w:r>
      <w:r w:rsidR="00CC5A53" w:rsidRPr="006C6EF4">
        <w:rPr>
          <w:rFonts w:asciiTheme="minorHAnsi" w:hAnsiTheme="minorHAnsi" w:cstheme="minorHAnsi"/>
          <w:color w:val="auto"/>
          <w:shd w:val="clear" w:color="auto" w:fill="FFFFFF"/>
          <w:lang w:val="cs-CZ"/>
        </w:rPr>
        <w:t>–</w:t>
      </w:r>
      <w:r w:rsidR="000C62A2" w:rsidRPr="006C6EF4">
        <w:rPr>
          <w:rFonts w:asciiTheme="minorHAnsi" w:hAnsiTheme="minorHAnsi" w:cstheme="minorHAnsi"/>
          <w:color w:val="auto"/>
          <w:shd w:val="clear" w:color="auto" w:fill="FFFFFF"/>
          <w:lang w:val="cs-CZ"/>
        </w:rPr>
        <w:t xml:space="preserve"> </w:t>
      </w:r>
      <w:r w:rsidR="00A3564D">
        <w:rPr>
          <w:rFonts w:asciiTheme="minorHAnsi" w:hAnsiTheme="minorHAnsi" w:cstheme="minorHAnsi"/>
          <w:color w:val="auto"/>
          <w:shd w:val="clear" w:color="auto" w:fill="FFFFFF"/>
          <w:lang w:val="cs-CZ"/>
        </w:rPr>
        <w:t xml:space="preserve">jméno, příjmení, údaj o zaměstnavateli, </w:t>
      </w:r>
      <w:r w:rsidR="00CC5A53" w:rsidRPr="006C6EF4">
        <w:rPr>
          <w:rFonts w:asciiTheme="minorHAnsi" w:hAnsiTheme="minorHAnsi" w:cstheme="minorHAnsi"/>
          <w:color w:val="auto"/>
          <w:shd w:val="clear" w:color="auto" w:fill="FFFFFF"/>
          <w:lang w:val="cs-CZ"/>
        </w:rPr>
        <w:t xml:space="preserve">telefonní číslo, </w:t>
      </w:r>
      <w:r w:rsidR="00013053">
        <w:rPr>
          <w:rFonts w:asciiTheme="minorHAnsi" w:hAnsiTheme="minorHAnsi" w:cstheme="minorHAnsi"/>
          <w:color w:val="auto"/>
          <w:shd w:val="clear" w:color="auto" w:fill="FFFFFF"/>
          <w:lang w:val="cs-CZ"/>
        </w:rPr>
        <w:t xml:space="preserve">telefonní číslo do práce, </w:t>
      </w:r>
      <w:r w:rsidR="00CC5A53" w:rsidRPr="006C6EF4">
        <w:rPr>
          <w:rFonts w:asciiTheme="minorHAnsi" w:hAnsiTheme="minorHAnsi" w:cstheme="minorHAnsi"/>
          <w:color w:val="auto"/>
          <w:shd w:val="clear" w:color="auto" w:fill="FFFFFF"/>
          <w:lang w:val="cs-CZ"/>
        </w:rPr>
        <w:t>e-mailová adresa,</w:t>
      </w:r>
      <w:r w:rsidR="00D81A1D">
        <w:rPr>
          <w:rFonts w:asciiTheme="minorHAnsi" w:hAnsiTheme="minorHAnsi" w:cstheme="minorHAnsi"/>
          <w:color w:val="auto"/>
          <w:shd w:val="clear" w:color="auto" w:fill="FFFFFF"/>
          <w:lang w:val="cs-CZ"/>
        </w:rPr>
        <w:t xml:space="preserve"> </w:t>
      </w:r>
      <w:r w:rsidR="001D77E9">
        <w:rPr>
          <w:rFonts w:asciiTheme="minorHAnsi" w:hAnsiTheme="minorHAnsi" w:cstheme="minorHAnsi"/>
          <w:color w:val="auto"/>
          <w:shd w:val="clear" w:color="auto" w:fill="FFFFFF"/>
          <w:lang w:val="cs-CZ"/>
        </w:rPr>
        <w:t>kontaktní adresa,</w:t>
      </w:r>
      <w:r w:rsidR="00A3564D">
        <w:rPr>
          <w:rFonts w:asciiTheme="minorHAnsi" w:hAnsiTheme="minorHAnsi" w:cstheme="minorHAnsi"/>
          <w:color w:val="auto"/>
          <w:shd w:val="clear" w:color="auto" w:fill="FFFFFF"/>
          <w:lang w:val="cs-CZ"/>
        </w:rPr>
        <w:t xml:space="preserve"> č. bankovního účtu</w:t>
      </w:r>
      <w:r w:rsidR="00443BED">
        <w:rPr>
          <w:rFonts w:asciiTheme="minorHAnsi" w:hAnsiTheme="minorHAnsi" w:cstheme="minorHAnsi"/>
          <w:color w:val="auto"/>
          <w:shd w:val="clear" w:color="auto" w:fill="FFFFFF"/>
          <w:lang w:val="cs-CZ"/>
        </w:rPr>
        <w:t>,</w:t>
      </w:r>
    </w:p>
    <w:p w:rsidR="00013053" w:rsidRDefault="00013053" w:rsidP="00AF56F6">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Pr>
          <w:rFonts w:asciiTheme="minorHAnsi" w:hAnsiTheme="minorHAnsi" w:cstheme="minorHAnsi"/>
          <w:b/>
          <w:color w:val="auto"/>
          <w:shd w:val="clear" w:color="auto" w:fill="FFFFFF"/>
          <w:lang w:val="cs-CZ"/>
        </w:rPr>
        <w:t>kontaktní údaje</w:t>
      </w:r>
      <w:r>
        <w:rPr>
          <w:rFonts w:asciiTheme="minorHAnsi" w:hAnsiTheme="minorHAnsi" w:cstheme="minorHAnsi"/>
          <w:color w:val="auto"/>
          <w:shd w:val="clear" w:color="auto" w:fill="FFFFFF"/>
          <w:lang w:val="cs-CZ"/>
        </w:rPr>
        <w:t xml:space="preserve"> – tel. číslo do školy, tel. číslo domů, e-mail</w:t>
      </w:r>
      <w:r w:rsidR="00443BED">
        <w:rPr>
          <w:rFonts w:asciiTheme="minorHAnsi" w:hAnsiTheme="minorHAnsi" w:cstheme="minorHAnsi"/>
          <w:color w:val="auto"/>
          <w:shd w:val="clear" w:color="auto" w:fill="FFFFFF"/>
          <w:lang w:val="cs-CZ"/>
        </w:rPr>
        <w:t>,</w:t>
      </w:r>
    </w:p>
    <w:p w:rsidR="004078FD" w:rsidRDefault="004078FD" w:rsidP="004D23CA">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4078FD">
        <w:rPr>
          <w:rFonts w:asciiTheme="minorHAnsi" w:hAnsiTheme="minorHAnsi" w:cstheme="minorHAnsi"/>
          <w:b/>
          <w:color w:val="auto"/>
          <w:shd w:val="clear" w:color="auto" w:fill="FFFFFF"/>
          <w:lang w:val="cs-CZ"/>
        </w:rPr>
        <w:t xml:space="preserve">popisné </w:t>
      </w:r>
      <w:r w:rsidR="00AF56F6" w:rsidRPr="004078FD">
        <w:rPr>
          <w:rFonts w:asciiTheme="minorHAnsi" w:hAnsiTheme="minorHAnsi" w:cstheme="minorHAnsi"/>
          <w:b/>
          <w:color w:val="auto"/>
          <w:shd w:val="clear" w:color="auto" w:fill="FFFFFF"/>
          <w:lang w:val="cs-CZ"/>
        </w:rPr>
        <w:t>údaje</w:t>
      </w:r>
      <w:r w:rsidR="00AF56F6" w:rsidRPr="004078FD">
        <w:rPr>
          <w:rFonts w:asciiTheme="minorHAnsi" w:hAnsiTheme="minorHAnsi" w:cstheme="minorHAnsi"/>
          <w:color w:val="auto"/>
          <w:shd w:val="clear" w:color="auto" w:fill="FFFFFF"/>
          <w:lang w:val="cs-CZ"/>
        </w:rPr>
        <w:t xml:space="preserve"> – </w:t>
      </w:r>
      <w:r w:rsidR="00A3564D">
        <w:rPr>
          <w:rFonts w:asciiTheme="minorHAnsi" w:hAnsiTheme="minorHAnsi" w:cstheme="minorHAnsi"/>
          <w:color w:val="auto"/>
          <w:shd w:val="clear" w:color="auto" w:fill="FFFFFF"/>
          <w:lang w:val="cs-CZ"/>
        </w:rPr>
        <w:t>údaj o navštěvované základní škole, zdravotní pojišťovna;</w:t>
      </w:r>
      <w:r w:rsidR="00443BED">
        <w:rPr>
          <w:rFonts w:asciiTheme="minorHAnsi" w:hAnsiTheme="minorHAnsi" w:cstheme="minorHAnsi"/>
          <w:color w:val="auto"/>
          <w:shd w:val="clear" w:color="auto" w:fill="FFFFFF"/>
          <w:lang w:val="cs-CZ"/>
        </w:rPr>
        <w:t xml:space="preserve"> údaj o sociálním znevýhodnění,</w:t>
      </w:r>
    </w:p>
    <w:p w:rsidR="00AF56F6" w:rsidRPr="004078FD" w:rsidRDefault="00AF56F6" w:rsidP="004D23CA">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4078FD">
        <w:rPr>
          <w:rFonts w:asciiTheme="minorHAnsi" w:hAnsiTheme="minorHAnsi" w:cstheme="minorHAnsi"/>
          <w:b/>
          <w:color w:val="auto"/>
          <w:shd w:val="clear" w:color="auto" w:fill="FFFFFF"/>
          <w:lang w:val="cs-CZ"/>
        </w:rPr>
        <w:t>údaje o zdravotním stavu</w:t>
      </w:r>
      <w:r w:rsidRPr="004078FD">
        <w:rPr>
          <w:rFonts w:cs="Calibri"/>
          <w:b/>
          <w:szCs w:val="22"/>
        </w:rPr>
        <w:t xml:space="preserve"> </w:t>
      </w:r>
      <w:r w:rsidRPr="004078FD">
        <w:rPr>
          <w:rFonts w:cs="Calibri"/>
          <w:b/>
          <w:color w:val="auto"/>
          <w:szCs w:val="22"/>
        </w:rPr>
        <w:t xml:space="preserve">– </w:t>
      </w:r>
      <w:r w:rsidRPr="004078FD">
        <w:rPr>
          <w:rFonts w:cs="Calibri"/>
          <w:color w:val="auto"/>
          <w:szCs w:val="22"/>
          <w:lang w:val="cs-CZ"/>
        </w:rPr>
        <w:t>údaje o očkování dětí, případných jejich zdravotních omezeních, akutních i chronických chorobách, alergiích včetně potravinových alergií, úrazech</w:t>
      </w:r>
      <w:r w:rsidR="00443BED">
        <w:rPr>
          <w:rFonts w:cs="Calibri"/>
          <w:color w:val="auto"/>
          <w:szCs w:val="22"/>
          <w:lang w:val="cs-CZ"/>
        </w:rPr>
        <w:t>,</w:t>
      </w:r>
    </w:p>
    <w:p w:rsidR="000450E8" w:rsidRDefault="00DF238E" w:rsidP="003645C1">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3645C1">
        <w:rPr>
          <w:rFonts w:asciiTheme="minorHAnsi" w:hAnsiTheme="minorHAnsi" w:cstheme="minorHAnsi"/>
          <w:b/>
          <w:color w:val="auto"/>
          <w:shd w:val="clear" w:color="auto" w:fill="FFFFFF"/>
          <w:lang w:val="cs-CZ"/>
        </w:rPr>
        <w:t>j</w:t>
      </w:r>
      <w:r w:rsidR="00653ADA" w:rsidRPr="003645C1">
        <w:rPr>
          <w:rFonts w:asciiTheme="minorHAnsi" w:hAnsiTheme="minorHAnsi" w:cstheme="minorHAnsi"/>
          <w:b/>
          <w:color w:val="auto"/>
          <w:shd w:val="clear" w:color="auto" w:fill="FFFFFF"/>
          <w:lang w:val="cs-CZ"/>
        </w:rPr>
        <w:t xml:space="preserve">iné údaje </w:t>
      </w:r>
      <w:r w:rsidR="00653ADA" w:rsidRPr="003645C1">
        <w:rPr>
          <w:rFonts w:asciiTheme="minorHAnsi" w:hAnsiTheme="minorHAnsi" w:cstheme="minorHAnsi"/>
          <w:color w:val="auto"/>
          <w:shd w:val="clear" w:color="auto" w:fill="FFFFFF"/>
          <w:lang w:val="cs-CZ"/>
        </w:rPr>
        <w:t>–</w:t>
      </w:r>
      <w:r w:rsidR="00CF590F">
        <w:rPr>
          <w:rFonts w:asciiTheme="minorHAnsi" w:hAnsiTheme="minorHAnsi" w:cstheme="minorHAnsi"/>
          <w:color w:val="auto"/>
          <w:shd w:val="clear" w:color="auto" w:fill="FFFFFF"/>
          <w:lang w:val="cs-CZ"/>
        </w:rPr>
        <w:t xml:space="preserve"> </w:t>
      </w:r>
      <w:r w:rsidR="00A3564D">
        <w:rPr>
          <w:rFonts w:asciiTheme="minorHAnsi" w:hAnsiTheme="minorHAnsi" w:cstheme="minorHAnsi"/>
          <w:color w:val="auto"/>
          <w:shd w:val="clear" w:color="auto" w:fill="FFFFFF"/>
          <w:lang w:val="cs-CZ"/>
        </w:rPr>
        <w:t xml:space="preserve">fotografie dítěte, </w:t>
      </w:r>
      <w:r w:rsidR="0022286A" w:rsidRPr="003645C1">
        <w:rPr>
          <w:rFonts w:asciiTheme="minorHAnsi" w:hAnsiTheme="minorHAnsi" w:cstheme="minorHAnsi"/>
          <w:color w:val="auto"/>
          <w:shd w:val="clear" w:color="auto" w:fill="FFFFFF"/>
          <w:lang w:val="cs-CZ"/>
        </w:rPr>
        <w:t>audio a videozáznam zachycující zvukov</w:t>
      </w:r>
      <w:r w:rsidR="00E70A7A" w:rsidRPr="003645C1">
        <w:rPr>
          <w:rFonts w:asciiTheme="minorHAnsi" w:hAnsiTheme="minorHAnsi" w:cstheme="minorHAnsi"/>
          <w:color w:val="auto"/>
          <w:shd w:val="clear" w:color="auto" w:fill="FFFFFF"/>
          <w:lang w:val="cs-CZ"/>
        </w:rPr>
        <w:t>ý projev a osobu</w:t>
      </w:r>
      <w:r w:rsidR="000450E8">
        <w:rPr>
          <w:rFonts w:asciiTheme="minorHAnsi" w:hAnsiTheme="minorHAnsi" w:cstheme="minorHAnsi"/>
          <w:color w:val="auto"/>
          <w:shd w:val="clear" w:color="auto" w:fill="FFFFFF"/>
          <w:lang w:val="cs-CZ"/>
        </w:rPr>
        <w:t xml:space="preserve"> dítěte</w:t>
      </w:r>
      <w:r w:rsidR="00E70A7A" w:rsidRPr="003645C1">
        <w:rPr>
          <w:rFonts w:asciiTheme="minorHAnsi" w:hAnsiTheme="minorHAnsi" w:cstheme="minorHAnsi"/>
          <w:color w:val="auto"/>
          <w:shd w:val="clear" w:color="auto" w:fill="FFFFFF"/>
          <w:lang w:val="cs-CZ"/>
        </w:rPr>
        <w:t>,</w:t>
      </w:r>
      <w:r w:rsidR="00537BC8" w:rsidRPr="003645C1">
        <w:rPr>
          <w:rFonts w:asciiTheme="minorHAnsi" w:hAnsiTheme="minorHAnsi" w:cstheme="minorHAnsi"/>
          <w:color w:val="auto"/>
          <w:shd w:val="clear" w:color="auto" w:fill="FFFFFF"/>
          <w:lang w:val="cs-CZ"/>
        </w:rPr>
        <w:t xml:space="preserve"> </w:t>
      </w:r>
    </w:p>
    <w:p w:rsidR="006C6EF4" w:rsidRPr="003645C1" w:rsidRDefault="00537BC8" w:rsidP="003645C1">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0450E8">
        <w:rPr>
          <w:rFonts w:asciiTheme="minorHAnsi" w:hAnsiTheme="minorHAnsi" w:cstheme="minorHAnsi"/>
          <w:b/>
          <w:color w:val="auto"/>
          <w:shd w:val="clear" w:color="auto" w:fill="FFFFFF"/>
          <w:lang w:val="cs-CZ"/>
        </w:rPr>
        <w:t xml:space="preserve">údaje z komunikace mezi </w:t>
      </w:r>
      <w:r w:rsidR="00AF56F6">
        <w:rPr>
          <w:rFonts w:asciiTheme="minorHAnsi" w:hAnsiTheme="minorHAnsi" w:cstheme="minorHAnsi"/>
          <w:b/>
          <w:color w:val="auto"/>
          <w:shd w:val="clear" w:color="auto" w:fill="FFFFFF"/>
          <w:lang w:val="cs-CZ"/>
        </w:rPr>
        <w:t>SVČ</w:t>
      </w:r>
      <w:r w:rsidR="000450E8" w:rsidRPr="000450E8">
        <w:rPr>
          <w:rFonts w:asciiTheme="minorHAnsi" w:hAnsiTheme="minorHAnsi" w:cstheme="minorHAnsi"/>
          <w:b/>
          <w:color w:val="auto"/>
          <w:shd w:val="clear" w:color="auto" w:fill="FFFFFF"/>
          <w:lang w:val="cs-CZ"/>
        </w:rPr>
        <w:t xml:space="preserve"> a zákonným zástupcem dítěte</w:t>
      </w:r>
      <w:r w:rsidR="000450E8">
        <w:rPr>
          <w:rFonts w:asciiTheme="minorHAnsi" w:hAnsiTheme="minorHAnsi" w:cstheme="minorHAnsi"/>
          <w:color w:val="auto"/>
          <w:shd w:val="clear" w:color="auto" w:fill="FFFFFF"/>
          <w:lang w:val="cs-CZ"/>
        </w:rPr>
        <w:t>.</w:t>
      </w:r>
    </w:p>
    <w:p w:rsidR="00D62662" w:rsidRDefault="00D62662" w:rsidP="00D62662">
      <w:pPr>
        <w:pStyle w:val="Odstavecseseznamem"/>
        <w:spacing w:after="0" w:line="264" w:lineRule="auto"/>
        <w:jc w:val="both"/>
        <w:rPr>
          <w:rFonts w:asciiTheme="minorHAnsi" w:hAnsiTheme="minorHAnsi" w:cstheme="minorHAnsi"/>
          <w:b/>
          <w:color w:val="auto"/>
          <w:shd w:val="clear" w:color="auto" w:fill="FFFFFF"/>
          <w:lang w:val="cs-CZ"/>
        </w:rPr>
      </w:pPr>
    </w:p>
    <w:p w:rsidR="001B6B61" w:rsidRPr="001B6B61" w:rsidRDefault="00816DB5" w:rsidP="001B6B61">
      <w:pPr>
        <w:pStyle w:val="Odstavecseseznamem"/>
        <w:numPr>
          <w:ilvl w:val="0"/>
          <w:numId w:val="2"/>
        </w:numPr>
        <w:spacing w:after="0" w:line="264" w:lineRule="auto"/>
        <w:ind w:left="425" w:hanging="425"/>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SVČ</w:t>
      </w:r>
      <w:r w:rsidR="001B6B61" w:rsidRPr="00E67ACF">
        <w:rPr>
          <w:rFonts w:asciiTheme="minorHAnsi" w:hAnsiTheme="minorHAnsi" w:cstheme="minorHAnsi"/>
          <w:color w:val="auto"/>
          <w:shd w:val="clear" w:color="auto" w:fill="FFFFFF"/>
          <w:lang w:val="cs-CZ"/>
        </w:rPr>
        <w:t xml:space="preserve"> </w:t>
      </w:r>
      <w:r w:rsidR="001B6B61">
        <w:rPr>
          <w:rFonts w:asciiTheme="minorHAnsi" w:hAnsiTheme="minorHAnsi" w:cstheme="minorHAnsi"/>
          <w:color w:val="auto"/>
          <w:shd w:val="clear" w:color="auto" w:fill="FFFFFF"/>
          <w:lang w:val="cs-CZ"/>
        </w:rPr>
        <w:t xml:space="preserve">zpracovává </w:t>
      </w:r>
      <w:r w:rsidR="001B6B61" w:rsidRPr="00CC0727">
        <w:rPr>
          <w:rFonts w:asciiTheme="minorHAnsi" w:hAnsiTheme="minorHAnsi" w:cstheme="minorHAnsi"/>
          <w:color w:val="auto"/>
          <w:shd w:val="clear" w:color="auto" w:fill="FFFFFF"/>
          <w:lang w:val="cs-CZ"/>
        </w:rPr>
        <w:t xml:space="preserve">v návaznosti na příslušný právní </w:t>
      </w:r>
      <w:r w:rsidR="001B6B61">
        <w:rPr>
          <w:rFonts w:asciiTheme="minorHAnsi" w:hAnsiTheme="minorHAnsi" w:cstheme="minorHAnsi"/>
          <w:color w:val="auto"/>
          <w:shd w:val="clear" w:color="auto" w:fill="FFFFFF"/>
          <w:lang w:val="cs-CZ"/>
        </w:rPr>
        <w:t xml:space="preserve">důvod </w:t>
      </w:r>
      <w:r w:rsidR="001B6B61" w:rsidRPr="00CC0727">
        <w:rPr>
          <w:rFonts w:asciiTheme="minorHAnsi" w:hAnsiTheme="minorHAnsi" w:cstheme="minorHAnsi"/>
          <w:color w:val="auto"/>
          <w:shd w:val="clear" w:color="auto" w:fill="FFFFFF"/>
          <w:lang w:val="cs-CZ"/>
        </w:rPr>
        <w:t xml:space="preserve">a účel zpracování </w:t>
      </w:r>
      <w:r w:rsidR="001B6B61">
        <w:rPr>
          <w:rFonts w:asciiTheme="minorHAnsi" w:hAnsiTheme="minorHAnsi" w:cstheme="minorHAnsi"/>
          <w:color w:val="auto"/>
          <w:shd w:val="clear" w:color="auto" w:fill="FFFFFF"/>
          <w:lang w:val="cs-CZ"/>
        </w:rPr>
        <w:t xml:space="preserve">následující </w:t>
      </w:r>
      <w:r w:rsidR="001B6B61" w:rsidRPr="00CC0727">
        <w:rPr>
          <w:rFonts w:asciiTheme="minorHAnsi" w:hAnsiTheme="minorHAnsi" w:cstheme="minorHAnsi"/>
          <w:color w:val="auto"/>
          <w:shd w:val="clear" w:color="auto" w:fill="FFFFFF"/>
          <w:lang w:val="cs-CZ"/>
        </w:rPr>
        <w:t xml:space="preserve">kategorie </w:t>
      </w:r>
      <w:r w:rsidR="001B6B61" w:rsidRPr="006C6EF4">
        <w:rPr>
          <w:rFonts w:asciiTheme="minorHAnsi" w:hAnsiTheme="minorHAnsi" w:cstheme="minorHAnsi"/>
          <w:color w:val="auto"/>
          <w:shd w:val="clear" w:color="auto" w:fill="FFFFFF"/>
          <w:lang w:val="cs-CZ"/>
        </w:rPr>
        <w:t>osobních údajů</w:t>
      </w:r>
      <w:r w:rsidR="001B6B61">
        <w:rPr>
          <w:rFonts w:asciiTheme="minorHAnsi" w:hAnsiTheme="minorHAnsi" w:cstheme="minorHAnsi"/>
          <w:color w:val="auto"/>
          <w:shd w:val="clear" w:color="auto" w:fill="FFFFFF"/>
          <w:lang w:val="cs-CZ"/>
        </w:rPr>
        <w:t xml:space="preserve"> ostatních subjektů údajů (tj. zákonných zástupců dětí, zákazníků</w:t>
      </w:r>
      <w:r w:rsidR="004078FD">
        <w:rPr>
          <w:rFonts w:asciiTheme="minorHAnsi" w:hAnsiTheme="minorHAnsi" w:cstheme="minorHAnsi"/>
          <w:color w:val="auto"/>
          <w:shd w:val="clear" w:color="auto" w:fill="FFFFFF"/>
          <w:lang w:val="cs-CZ"/>
        </w:rPr>
        <w:t>, účastníků akce</w:t>
      </w:r>
      <w:r w:rsidR="001B6B61">
        <w:rPr>
          <w:rFonts w:asciiTheme="minorHAnsi" w:hAnsiTheme="minorHAnsi" w:cstheme="minorHAnsi"/>
          <w:color w:val="auto"/>
          <w:shd w:val="clear" w:color="auto" w:fill="FFFFFF"/>
          <w:lang w:val="cs-CZ"/>
        </w:rPr>
        <w:t xml:space="preserve"> apod.)</w:t>
      </w:r>
      <w:r w:rsidR="001B6B61" w:rsidRPr="006C6EF4">
        <w:rPr>
          <w:rFonts w:asciiTheme="minorHAnsi" w:hAnsiTheme="minorHAnsi" w:cstheme="minorHAnsi"/>
          <w:color w:val="auto"/>
          <w:shd w:val="clear" w:color="auto" w:fill="FFFFFF"/>
          <w:lang w:val="cs-CZ"/>
        </w:rPr>
        <w:t>:</w:t>
      </w:r>
    </w:p>
    <w:p w:rsidR="001B6B61" w:rsidRDefault="001B6B61" w:rsidP="001B6B61">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Pr>
          <w:rFonts w:asciiTheme="minorHAnsi" w:hAnsiTheme="minorHAnsi" w:cstheme="minorHAnsi"/>
          <w:b/>
          <w:color w:val="auto"/>
          <w:shd w:val="clear" w:color="auto" w:fill="FFFFFF"/>
          <w:lang w:val="cs-CZ"/>
        </w:rPr>
        <w:t>i</w:t>
      </w:r>
      <w:r w:rsidRPr="006C6EF4">
        <w:rPr>
          <w:rFonts w:asciiTheme="minorHAnsi" w:hAnsiTheme="minorHAnsi" w:cstheme="minorHAnsi"/>
          <w:b/>
          <w:color w:val="auto"/>
          <w:shd w:val="clear" w:color="auto" w:fill="FFFFFF"/>
          <w:lang w:val="cs-CZ"/>
        </w:rPr>
        <w:t>dentifikační údaje</w:t>
      </w:r>
      <w:r w:rsidRPr="006C6EF4">
        <w:rPr>
          <w:rFonts w:asciiTheme="minorHAnsi" w:hAnsiTheme="minorHAnsi" w:cstheme="minorHAnsi"/>
          <w:color w:val="auto"/>
          <w:shd w:val="clear" w:color="auto" w:fill="FFFFFF"/>
          <w:lang w:val="cs-CZ"/>
        </w:rPr>
        <w:t xml:space="preserve"> – </w:t>
      </w:r>
      <w:r w:rsidRPr="006C6EF4">
        <w:rPr>
          <w:rFonts w:asciiTheme="minorHAnsi" w:hAnsiTheme="minorHAnsi" w:cstheme="minorHAnsi"/>
          <w:color w:val="333333"/>
          <w:shd w:val="clear" w:color="auto" w:fill="FFFFFF"/>
          <w:lang w:val="cs-CZ"/>
        </w:rPr>
        <w:t> </w:t>
      </w:r>
      <w:r w:rsidRPr="006C6EF4">
        <w:rPr>
          <w:rFonts w:asciiTheme="minorHAnsi" w:hAnsiTheme="minorHAnsi" w:cstheme="minorHAnsi"/>
          <w:color w:val="auto"/>
          <w:shd w:val="clear" w:color="auto" w:fill="FFFFFF"/>
          <w:lang w:val="cs-CZ"/>
        </w:rPr>
        <w:t xml:space="preserve">zejména akademický titul, jméno, příjmení, datum narození, </w:t>
      </w:r>
      <w:r>
        <w:rPr>
          <w:rFonts w:asciiTheme="minorHAnsi" w:hAnsiTheme="minorHAnsi" w:cstheme="minorHAnsi"/>
          <w:color w:val="auto"/>
          <w:shd w:val="clear" w:color="auto" w:fill="FFFFFF"/>
          <w:lang w:val="cs-CZ"/>
        </w:rPr>
        <w:t>bydliště,</w:t>
      </w:r>
      <w:r w:rsidRPr="006C6EF4">
        <w:rPr>
          <w:rFonts w:asciiTheme="minorHAnsi" w:hAnsiTheme="minorHAnsi" w:cstheme="minorHAnsi"/>
          <w:color w:val="auto"/>
          <w:shd w:val="clear" w:color="auto" w:fill="FFFFFF"/>
          <w:lang w:val="cs-CZ"/>
        </w:rPr>
        <w:t xml:space="preserve"> podpis, IČO, DIČ, adresa sídla, </w:t>
      </w:r>
      <w:r w:rsidR="00013053">
        <w:rPr>
          <w:rFonts w:asciiTheme="minorHAnsi" w:hAnsiTheme="minorHAnsi" w:cstheme="minorHAnsi"/>
          <w:color w:val="auto"/>
          <w:shd w:val="clear" w:color="auto" w:fill="FFFFFF"/>
          <w:lang w:val="cs-CZ"/>
        </w:rPr>
        <w:t xml:space="preserve">státní příslušnost, </w:t>
      </w:r>
      <w:r>
        <w:rPr>
          <w:rFonts w:asciiTheme="minorHAnsi" w:hAnsiTheme="minorHAnsi" w:cstheme="minorHAnsi"/>
          <w:color w:val="auto"/>
          <w:shd w:val="clear" w:color="auto" w:fill="FFFFFF"/>
          <w:lang w:val="cs-CZ"/>
        </w:rPr>
        <w:t>aj.,</w:t>
      </w:r>
    </w:p>
    <w:p w:rsidR="001B6B61" w:rsidRDefault="001B6B61" w:rsidP="001B6B61">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1B6B61">
        <w:rPr>
          <w:rFonts w:asciiTheme="minorHAnsi" w:hAnsiTheme="minorHAnsi" w:cstheme="minorHAnsi"/>
          <w:b/>
          <w:color w:val="auto"/>
          <w:shd w:val="clear" w:color="auto" w:fill="FFFFFF"/>
          <w:lang w:val="cs-CZ"/>
        </w:rPr>
        <w:t xml:space="preserve">kontaktní údaje </w:t>
      </w:r>
      <w:r w:rsidRPr="001B6B61">
        <w:rPr>
          <w:rFonts w:asciiTheme="minorHAnsi" w:hAnsiTheme="minorHAnsi" w:cstheme="minorHAnsi"/>
          <w:color w:val="auto"/>
          <w:shd w:val="clear" w:color="auto" w:fill="FFFFFF"/>
          <w:lang w:val="cs-CZ"/>
        </w:rPr>
        <w:t>– telefonní číslo, e-mailová adresa,</w:t>
      </w:r>
    </w:p>
    <w:p w:rsidR="001B6B61" w:rsidRDefault="001B6B61" w:rsidP="001B6B61">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1B6B61">
        <w:rPr>
          <w:rFonts w:asciiTheme="minorHAnsi" w:hAnsiTheme="minorHAnsi" w:cstheme="minorHAnsi"/>
          <w:b/>
          <w:color w:val="auto"/>
          <w:shd w:val="clear" w:color="auto" w:fill="FFFFFF"/>
          <w:lang w:val="cs-CZ"/>
        </w:rPr>
        <w:t>popisné údaje</w:t>
      </w:r>
      <w:r w:rsidRPr="001B6B61">
        <w:rPr>
          <w:rFonts w:asciiTheme="minorHAnsi" w:hAnsiTheme="minorHAnsi" w:cstheme="minorHAnsi"/>
          <w:color w:val="auto"/>
          <w:shd w:val="clear" w:color="auto" w:fill="FFFFFF"/>
          <w:lang w:val="cs-CZ"/>
        </w:rPr>
        <w:t xml:space="preserve"> – zejména číslo bankovního účtu</w:t>
      </w:r>
      <w:r w:rsidRPr="00443BED">
        <w:rPr>
          <w:rFonts w:asciiTheme="minorHAnsi" w:hAnsiTheme="minorHAnsi" w:cstheme="minorHAnsi"/>
          <w:color w:val="auto"/>
          <w:shd w:val="clear" w:color="auto" w:fill="FFFFFF"/>
          <w:lang w:val="cs-CZ"/>
        </w:rPr>
        <w:t xml:space="preserve">, </w:t>
      </w:r>
      <w:r w:rsidR="00443BED" w:rsidRPr="00443BED">
        <w:rPr>
          <w:rFonts w:asciiTheme="minorHAnsi" w:hAnsiTheme="minorHAnsi" w:cstheme="minorHAnsi"/>
          <w:color w:val="auto"/>
          <w:shd w:val="clear" w:color="auto" w:fill="FFFFFF"/>
          <w:lang w:val="cs-CZ"/>
        </w:rPr>
        <w:t xml:space="preserve">zdravotní pojišťovna, </w:t>
      </w:r>
      <w:r w:rsidRPr="00443BED">
        <w:rPr>
          <w:rFonts w:asciiTheme="minorHAnsi" w:hAnsiTheme="minorHAnsi" w:cstheme="minorHAnsi"/>
          <w:color w:val="auto"/>
          <w:shd w:val="clear" w:color="auto" w:fill="FFFFFF"/>
          <w:lang w:val="cs-CZ"/>
        </w:rPr>
        <w:t>aj.,</w:t>
      </w:r>
    </w:p>
    <w:p w:rsidR="001B6B61" w:rsidRDefault="001B6B61" w:rsidP="001B6B61">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1B6B61">
        <w:rPr>
          <w:rFonts w:asciiTheme="minorHAnsi" w:hAnsiTheme="minorHAnsi" w:cstheme="minorHAnsi"/>
          <w:b/>
          <w:color w:val="auto"/>
          <w:shd w:val="clear" w:color="auto" w:fill="FFFFFF"/>
          <w:lang w:val="cs-CZ"/>
        </w:rPr>
        <w:t xml:space="preserve">citlivé údaje </w:t>
      </w:r>
      <w:r w:rsidRPr="001B6B61">
        <w:rPr>
          <w:rFonts w:asciiTheme="minorHAnsi" w:hAnsiTheme="minorHAnsi" w:cstheme="minorHAnsi"/>
          <w:color w:val="auto"/>
          <w:shd w:val="clear" w:color="auto" w:fill="FFFFFF"/>
          <w:lang w:val="cs-CZ"/>
        </w:rPr>
        <w:t xml:space="preserve">– </w:t>
      </w:r>
      <w:r w:rsidR="00443BED">
        <w:rPr>
          <w:rFonts w:asciiTheme="minorHAnsi" w:hAnsiTheme="minorHAnsi" w:cstheme="minorHAnsi"/>
          <w:color w:val="auto"/>
          <w:shd w:val="clear" w:color="auto" w:fill="FFFFFF"/>
          <w:lang w:val="cs-CZ"/>
        </w:rPr>
        <w:t>v některých případech zdravotní stav účastníka</w:t>
      </w:r>
      <w:r w:rsidRPr="001B6B61">
        <w:rPr>
          <w:rFonts w:asciiTheme="minorHAnsi" w:hAnsiTheme="minorHAnsi" w:cstheme="minorHAnsi"/>
          <w:color w:val="auto"/>
          <w:shd w:val="clear" w:color="auto" w:fill="FFFFFF"/>
          <w:lang w:val="cs-CZ"/>
        </w:rPr>
        <w:t xml:space="preserve">, </w:t>
      </w:r>
      <w:r w:rsidR="00071CA2">
        <w:rPr>
          <w:rFonts w:asciiTheme="minorHAnsi" w:hAnsiTheme="minorHAnsi" w:cstheme="minorHAnsi"/>
          <w:color w:val="auto"/>
          <w:shd w:val="clear" w:color="auto" w:fill="FFFFFF"/>
          <w:lang w:val="cs-CZ"/>
        </w:rPr>
        <w:t xml:space="preserve">zdravotní omezení, údaj o alergiích včetně potravinových alergiích, </w:t>
      </w:r>
      <w:r w:rsidRPr="001B6B61">
        <w:rPr>
          <w:rFonts w:asciiTheme="minorHAnsi" w:hAnsiTheme="minorHAnsi" w:cstheme="minorHAnsi"/>
          <w:color w:val="auto"/>
          <w:shd w:val="clear" w:color="auto" w:fill="FFFFFF"/>
          <w:lang w:val="cs-CZ"/>
        </w:rPr>
        <w:t>aj.,</w:t>
      </w:r>
    </w:p>
    <w:p w:rsidR="00987C1D" w:rsidRDefault="001B6B61" w:rsidP="001B6B61">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1B6B61">
        <w:rPr>
          <w:rFonts w:asciiTheme="minorHAnsi" w:hAnsiTheme="minorHAnsi" w:cstheme="minorHAnsi"/>
          <w:b/>
          <w:color w:val="auto"/>
          <w:shd w:val="clear" w:color="auto" w:fill="FFFFFF"/>
          <w:lang w:val="cs-CZ"/>
        </w:rPr>
        <w:t xml:space="preserve">jiné údaje </w:t>
      </w:r>
      <w:r w:rsidRPr="001B6B61">
        <w:rPr>
          <w:rFonts w:asciiTheme="minorHAnsi" w:hAnsiTheme="minorHAnsi" w:cstheme="minorHAnsi"/>
          <w:color w:val="auto"/>
          <w:shd w:val="clear" w:color="auto" w:fill="FFFFFF"/>
          <w:lang w:val="cs-CZ"/>
        </w:rPr>
        <w:t xml:space="preserve">– </w:t>
      </w:r>
      <w:r w:rsidR="00013053">
        <w:rPr>
          <w:rFonts w:asciiTheme="minorHAnsi" w:hAnsiTheme="minorHAnsi" w:cstheme="minorHAnsi"/>
          <w:color w:val="auto"/>
          <w:shd w:val="clear" w:color="auto" w:fill="FFFFFF"/>
          <w:lang w:val="cs-CZ"/>
        </w:rPr>
        <w:t xml:space="preserve">fotografie zachycující osobu/subjekt údajů, </w:t>
      </w:r>
      <w:r w:rsidRPr="001B6B61">
        <w:rPr>
          <w:rFonts w:asciiTheme="minorHAnsi" w:hAnsiTheme="minorHAnsi" w:cstheme="minorHAnsi"/>
          <w:color w:val="auto"/>
          <w:shd w:val="clear" w:color="auto" w:fill="FFFFFF"/>
          <w:lang w:val="cs-CZ"/>
        </w:rPr>
        <w:t xml:space="preserve">audio a videozáznam zachycující zvukový projev a osobu/subjekt údajů, </w:t>
      </w:r>
    </w:p>
    <w:p w:rsidR="001B6B61" w:rsidRPr="00987C1D" w:rsidRDefault="001B6B61" w:rsidP="001B6B61">
      <w:pPr>
        <w:pStyle w:val="Odstavecseseznamem"/>
        <w:numPr>
          <w:ilvl w:val="0"/>
          <w:numId w:val="4"/>
        </w:numPr>
        <w:spacing w:after="0" w:line="264" w:lineRule="auto"/>
        <w:ind w:left="720" w:hanging="295"/>
        <w:jc w:val="both"/>
        <w:rPr>
          <w:rFonts w:asciiTheme="minorHAnsi" w:hAnsiTheme="minorHAnsi" w:cstheme="minorHAnsi"/>
          <w:b/>
          <w:color w:val="auto"/>
          <w:shd w:val="clear" w:color="auto" w:fill="FFFFFF"/>
          <w:lang w:val="cs-CZ"/>
        </w:rPr>
      </w:pPr>
      <w:r w:rsidRPr="00987C1D">
        <w:rPr>
          <w:rFonts w:asciiTheme="minorHAnsi" w:hAnsiTheme="minorHAnsi" w:cstheme="minorHAnsi"/>
          <w:b/>
          <w:color w:val="auto"/>
          <w:shd w:val="clear" w:color="auto" w:fill="FFFFFF"/>
          <w:lang w:val="cs-CZ"/>
        </w:rPr>
        <w:t xml:space="preserve">údaje z komunikace mezi subjektem údajů a </w:t>
      </w:r>
      <w:r w:rsidR="00E75E36">
        <w:rPr>
          <w:rFonts w:asciiTheme="minorHAnsi" w:hAnsiTheme="minorHAnsi" w:cstheme="minorHAnsi"/>
          <w:b/>
          <w:color w:val="auto"/>
          <w:shd w:val="clear" w:color="auto" w:fill="FFFFFF"/>
          <w:lang w:val="cs-CZ"/>
        </w:rPr>
        <w:t>SVČ</w:t>
      </w:r>
      <w:r w:rsidR="00013053">
        <w:rPr>
          <w:rFonts w:asciiTheme="minorHAnsi" w:hAnsiTheme="minorHAnsi" w:cstheme="minorHAnsi"/>
          <w:b/>
          <w:color w:val="auto"/>
          <w:shd w:val="clear" w:color="auto" w:fill="FFFFFF"/>
          <w:lang w:val="cs-CZ"/>
        </w:rPr>
        <w:t>.</w:t>
      </w:r>
    </w:p>
    <w:p w:rsidR="001B6B61" w:rsidRPr="00083999" w:rsidRDefault="001B6B61" w:rsidP="00083999">
      <w:pPr>
        <w:spacing w:after="0" w:line="264" w:lineRule="auto"/>
        <w:ind w:left="0"/>
        <w:jc w:val="both"/>
        <w:rPr>
          <w:rFonts w:asciiTheme="minorHAnsi" w:hAnsiTheme="minorHAnsi" w:cstheme="minorHAnsi"/>
          <w:b/>
          <w:color w:val="auto"/>
          <w:shd w:val="clear" w:color="auto" w:fill="FFFFFF"/>
          <w:lang w:val="cs-CZ"/>
        </w:rPr>
      </w:pPr>
    </w:p>
    <w:p w:rsidR="00D62662" w:rsidRPr="00865D81" w:rsidRDefault="00873D84" w:rsidP="00D62662">
      <w:pPr>
        <w:pStyle w:val="Nadpis1"/>
      </w:pPr>
      <w:bookmarkStart w:id="12" w:name="_Toc515839927"/>
      <w:r>
        <w:t>práva subjektu</w:t>
      </w:r>
      <w:r w:rsidR="004C3399">
        <w:t xml:space="preserve"> údajů</w:t>
      </w:r>
      <w:bookmarkEnd w:id="12"/>
    </w:p>
    <w:p w:rsidR="00D62662" w:rsidRDefault="00D62662" w:rsidP="00D62662">
      <w:pPr>
        <w:spacing w:after="0" w:line="264" w:lineRule="auto"/>
        <w:rPr>
          <w:rFonts w:cs="Calibri"/>
          <w:lang w:val="cs-CZ"/>
        </w:rPr>
      </w:pPr>
      <w:r w:rsidRPr="00865D81">
        <w:rPr>
          <w:rFonts w:asciiTheme="minorHAnsi" w:hAnsiTheme="minorHAnsi" w:cstheme="minorHAnsi"/>
          <w:noProof/>
          <w:color w:val="FF0000"/>
          <w:lang w:val="cs-CZ" w:eastAsia="cs-CZ"/>
        </w:rPr>
        <mc:AlternateContent>
          <mc:Choice Requires="wps">
            <w:drawing>
              <wp:anchor distT="0" distB="0" distL="114300" distR="114300" simplePos="0" relativeHeight="251679744" behindDoc="0" locked="0" layoutInCell="1" allowOverlap="1" wp14:anchorId="6FE0F3F2" wp14:editId="23FB7B15">
                <wp:simplePos x="0" y="0"/>
                <wp:positionH relativeFrom="column">
                  <wp:posOffset>-9119</wp:posOffset>
                </wp:positionH>
                <wp:positionV relativeFrom="paragraph">
                  <wp:posOffset>21260</wp:posOffset>
                </wp:positionV>
                <wp:extent cx="6978701" cy="0"/>
                <wp:effectExtent l="0" t="0" r="1270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701"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620D9" id="AutoShape 3" o:spid="_x0000_s1026" type="#_x0000_t32" style="position:absolute;margin-left:-.7pt;margin-top:1.65pt;width:54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" strokecolor="red" strokeweight="1pt"/>
            </w:pict>
          </mc:Fallback>
        </mc:AlternateContent>
      </w:r>
    </w:p>
    <w:p w:rsidR="009148EB" w:rsidRPr="000E0989" w:rsidRDefault="001B758C" w:rsidP="000E0989">
      <w:pPr>
        <w:pStyle w:val="Odstavecseseznamem"/>
        <w:numPr>
          <w:ilvl w:val="0"/>
          <w:numId w:val="2"/>
        </w:numPr>
        <w:spacing w:after="0" w:line="264" w:lineRule="auto"/>
        <w:ind w:left="425" w:hanging="425"/>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 xml:space="preserve">Subjekt údajů má právo se kdykoliv obrátit na </w:t>
      </w:r>
      <w:r w:rsidR="00992ACA">
        <w:rPr>
          <w:rFonts w:asciiTheme="minorHAnsi" w:hAnsiTheme="minorHAnsi" w:cstheme="minorHAnsi"/>
          <w:color w:val="auto"/>
          <w:shd w:val="clear" w:color="auto" w:fill="FFFFFF"/>
          <w:lang w:val="cs-CZ"/>
        </w:rPr>
        <w:t>SVČ</w:t>
      </w:r>
      <w:r>
        <w:rPr>
          <w:rFonts w:asciiTheme="minorHAnsi" w:hAnsiTheme="minorHAnsi" w:cstheme="minorHAnsi"/>
          <w:color w:val="auto"/>
          <w:shd w:val="clear" w:color="auto" w:fill="FFFFFF"/>
          <w:lang w:val="cs-CZ"/>
        </w:rPr>
        <w:t xml:space="preserve">, jako </w:t>
      </w:r>
      <w:r w:rsidR="00A11827">
        <w:rPr>
          <w:rFonts w:asciiTheme="minorHAnsi" w:hAnsiTheme="minorHAnsi" w:cstheme="minorHAnsi"/>
          <w:color w:val="auto"/>
          <w:shd w:val="clear" w:color="auto" w:fill="FFFFFF"/>
          <w:lang w:val="cs-CZ"/>
        </w:rPr>
        <w:t xml:space="preserve">na </w:t>
      </w:r>
      <w:r>
        <w:rPr>
          <w:rFonts w:asciiTheme="minorHAnsi" w:hAnsiTheme="minorHAnsi" w:cstheme="minorHAnsi"/>
          <w:color w:val="auto"/>
          <w:shd w:val="clear" w:color="auto" w:fill="FFFFFF"/>
          <w:lang w:val="cs-CZ"/>
        </w:rPr>
        <w:t>správce jeho osobních údajů, aby</w:t>
      </w:r>
      <w:r w:rsidRPr="001B758C">
        <w:rPr>
          <w:rFonts w:asciiTheme="minorHAnsi" w:hAnsiTheme="minorHAnsi" w:cstheme="minorHAnsi"/>
          <w:color w:val="auto"/>
          <w:shd w:val="clear" w:color="auto" w:fill="FFFFFF"/>
          <w:lang w:val="cs-CZ"/>
        </w:rPr>
        <w:t xml:space="preserve"> </w:t>
      </w:r>
      <w:r>
        <w:rPr>
          <w:rFonts w:asciiTheme="minorHAnsi" w:hAnsiTheme="minorHAnsi" w:cstheme="minorHAnsi"/>
          <w:color w:val="auto"/>
          <w:shd w:val="clear" w:color="auto" w:fill="FFFFFF"/>
          <w:lang w:val="cs-CZ"/>
        </w:rPr>
        <w:t>získal informace</w:t>
      </w:r>
      <w:r w:rsidR="00C97048">
        <w:rPr>
          <w:rFonts w:asciiTheme="minorHAnsi" w:hAnsiTheme="minorHAnsi" w:cstheme="minorHAnsi"/>
          <w:color w:val="auto"/>
          <w:shd w:val="clear" w:color="auto" w:fill="FFFFFF"/>
          <w:lang w:val="cs-CZ"/>
        </w:rPr>
        <w:t xml:space="preserve">  o </w:t>
      </w:r>
      <w:r w:rsidRPr="001B758C">
        <w:rPr>
          <w:rFonts w:asciiTheme="minorHAnsi" w:hAnsiTheme="minorHAnsi" w:cstheme="minorHAnsi"/>
          <w:color w:val="auto"/>
          <w:shd w:val="clear" w:color="auto" w:fill="FFFFFF"/>
          <w:lang w:val="cs-CZ"/>
        </w:rPr>
        <w:t xml:space="preserve">procesu zpracování svých osobních údajů či za účelem uplatnění níže uvedených práv, </w:t>
      </w:r>
      <w:r>
        <w:rPr>
          <w:rFonts w:asciiTheme="minorHAnsi" w:hAnsiTheme="minorHAnsi" w:cstheme="minorHAnsi"/>
          <w:color w:val="auto"/>
          <w:shd w:val="clear" w:color="auto" w:fill="FFFFFF"/>
          <w:lang w:val="cs-CZ"/>
        </w:rPr>
        <w:t>které má subjekt údajů v souvislosti se zpracováním jeho osobních údajů dle příslušných právních předpisů na ochranu osobních údajů:</w:t>
      </w:r>
    </w:p>
    <w:p w:rsidR="00575CC0" w:rsidRPr="00EC077D" w:rsidRDefault="009148EB" w:rsidP="00EC077D">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EC077D">
        <w:rPr>
          <w:rFonts w:asciiTheme="minorHAnsi" w:hAnsiTheme="minorHAnsi" w:cstheme="minorHAnsi"/>
          <w:b/>
          <w:color w:val="auto"/>
          <w:shd w:val="clear" w:color="auto" w:fill="FFFFFF"/>
          <w:lang w:val="cs-CZ"/>
        </w:rPr>
        <w:t>právo na přístup k veškerým zpracovávaným osobním údajům</w:t>
      </w:r>
      <w:r w:rsidR="00EC077D" w:rsidRPr="0066235D">
        <w:rPr>
          <w:rFonts w:asciiTheme="minorHAnsi" w:hAnsiTheme="minorHAnsi" w:cstheme="minorHAnsi"/>
          <w:b/>
          <w:color w:val="auto"/>
          <w:shd w:val="clear" w:color="auto" w:fill="FFFFFF"/>
          <w:lang w:val="cs-CZ"/>
        </w:rPr>
        <w:t>;</w:t>
      </w:r>
      <w:r w:rsidR="00AF48E9" w:rsidRPr="003501B8">
        <w:rPr>
          <w:rFonts w:asciiTheme="minorHAnsi" w:hAnsiTheme="minorHAnsi" w:cstheme="minorHAnsi"/>
          <w:color w:val="auto"/>
          <w:shd w:val="clear" w:color="auto" w:fill="FFFFFF"/>
          <w:lang w:val="cs-CZ"/>
        </w:rPr>
        <w:t xml:space="preserve"> </w:t>
      </w:r>
      <w:r w:rsidR="00EC077D" w:rsidRPr="00EC077D">
        <w:rPr>
          <w:rFonts w:asciiTheme="minorHAnsi" w:hAnsiTheme="minorHAnsi" w:cstheme="minorHAnsi"/>
          <w:i/>
          <w:color w:val="auto"/>
          <w:shd w:val="clear" w:color="auto" w:fill="FFFFFF"/>
          <w:lang w:val="cs-CZ"/>
        </w:rPr>
        <w:t>s</w:t>
      </w:r>
      <w:r w:rsidR="00575CC0" w:rsidRPr="00EC077D">
        <w:rPr>
          <w:rFonts w:asciiTheme="minorHAnsi" w:hAnsiTheme="minorHAnsi" w:cstheme="minorHAnsi"/>
          <w:i/>
          <w:color w:val="auto"/>
          <w:shd w:val="clear" w:color="auto" w:fill="FFFFFF"/>
          <w:lang w:val="cs-CZ"/>
        </w:rPr>
        <w:t>ubjekt údajů má právo získat od správce (</w:t>
      </w:r>
      <w:r w:rsidR="00297655">
        <w:rPr>
          <w:rFonts w:asciiTheme="minorHAnsi" w:hAnsiTheme="minorHAnsi" w:cstheme="minorHAnsi"/>
          <w:i/>
          <w:color w:val="auto"/>
          <w:shd w:val="clear" w:color="auto" w:fill="FFFFFF"/>
          <w:lang w:val="cs-CZ"/>
        </w:rPr>
        <w:t>SVČ</w:t>
      </w:r>
      <w:r w:rsidR="00575CC0" w:rsidRPr="00EC077D">
        <w:rPr>
          <w:rFonts w:asciiTheme="minorHAnsi" w:hAnsiTheme="minorHAnsi" w:cstheme="minorHAnsi"/>
          <w:i/>
          <w:color w:val="auto"/>
          <w:shd w:val="clear" w:color="auto" w:fill="FFFFFF"/>
          <w:lang w:val="cs-CZ"/>
        </w:rPr>
        <w:t>) potvrzení, zda osobní údaje, které se ho týkají,</w:t>
      </w:r>
      <w:r w:rsidR="00AA34DB">
        <w:rPr>
          <w:rFonts w:asciiTheme="minorHAnsi" w:hAnsiTheme="minorHAnsi" w:cstheme="minorHAnsi"/>
          <w:i/>
          <w:color w:val="auto"/>
          <w:shd w:val="clear" w:color="auto" w:fill="FFFFFF"/>
          <w:lang w:val="cs-CZ"/>
        </w:rPr>
        <w:t xml:space="preserve"> jsou či nejsou zpracovávány, a </w:t>
      </w:r>
      <w:r w:rsidR="00575CC0" w:rsidRPr="00EC077D">
        <w:rPr>
          <w:rFonts w:asciiTheme="minorHAnsi" w:hAnsiTheme="minorHAnsi" w:cstheme="minorHAnsi"/>
          <w:i/>
          <w:color w:val="auto"/>
          <w:shd w:val="clear" w:color="auto" w:fill="FFFFFF"/>
          <w:lang w:val="cs-CZ"/>
        </w:rPr>
        <w:t>pokud jsou zpracovávány tak, má právo získat zejména tyto informace: účel zpracování; kategorie dotčených osobních údajů; příjemci nebo kategorie příjemců; doba, po kterou budou osobní údaje uloženy; existence práv subjektu údajů na opravu, výmaz, omezení zpracování osobních údajů, práva na vznesení námitky, práva na podání stížnosti u dozorového úřadu; veškeré dostupné informace o zdroji osobních údajů; skutečnost, že dochází k automatizovanému</w:t>
      </w:r>
      <w:r w:rsidR="00EC077D">
        <w:rPr>
          <w:rFonts w:asciiTheme="minorHAnsi" w:hAnsiTheme="minorHAnsi" w:cstheme="minorHAnsi"/>
          <w:i/>
          <w:color w:val="auto"/>
          <w:shd w:val="clear" w:color="auto" w:fill="FFFFFF"/>
          <w:lang w:val="cs-CZ"/>
        </w:rPr>
        <w:t xml:space="preserve"> rozhodování včetně profilování;</w:t>
      </w:r>
      <w:r w:rsidR="00575CC0" w:rsidRPr="00EC077D">
        <w:rPr>
          <w:rFonts w:asciiTheme="minorHAnsi" w:hAnsiTheme="minorHAnsi" w:cstheme="minorHAnsi"/>
          <w:i/>
          <w:color w:val="auto"/>
          <w:shd w:val="clear" w:color="auto" w:fill="FFFFFF"/>
          <w:lang w:val="cs-CZ"/>
        </w:rPr>
        <w:t xml:space="preserve"> </w:t>
      </w:r>
      <w:r w:rsidR="00EC077D">
        <w:rPr>
          <w:rFonts w:asciiTheme="minorHAnsi" w:hAnsiTheme="minorHAnsi" w:cstheme="minorHAnsi"/>
          <w:i/>
          <w:color w:val="auto"/>
          <w:shd w:val="clear" w:color="auto" w:fill="FFFFFF"/>
          <w:lang w:val="cs-CZ"/>
        </w:rPr>
        <w:t>s</w:t>
      </w:r>
      <w:r w:rsidR="00575CC0" w:rsidRPr="00EC077D">
        <w:rPr>
          <w:rFonts w:asciiTheme="minorHAnsi" w:hAnsiTheme="minorHAnsi" w:cstheme="minorHAnsi"/>
          <w:i/>
          <w:color w:val="auto"/>
          <w:shd w:val="clear" w:color="auto" w:fill="FFFFFF"/>
          <w:lang w:val="cs-CZ"/>
        </w:rPr>
        <w:t>ubjekt údajů má</w:t>
      </w:r>
      <w:r w:rsidR="00651CE6">
        <w:rPr>
          <w:rFonts w:asciiTheme="minorHAnsi" w:hAnsiTheme="minorHAnsi" w:cstheme="minorHAnsi"/>
          <w:i/>
          <w:color w:val="auto"/>
          <w:shd w:val="clear" w:color="auto" w:fill="FFFFFF"/>
          <w:lang w:val="cs-CZ"/>
        </w:rPr>
        <w:t xml:space="preserve"> dále</w:t>
      </w:r>
      <w:r w:rsidR="00565204">
        <w:rPr>
          <w:rFonts w:asciiTheme="minorHAnsi" w:hAnsiTheme="minorHAnsi" w:cstheme="minorHAnsi"/>
          <w:i/>
          <w:color w:val="auto"/>
          <w:shd w:val="clear" w:color="auto" w:fill="FFFFFF"/>
          <w:lang w:val="cs-CZ"/>
        </w:rPr>
        <w:t xml:space="preserve"> právo vyžádat si </w:t>
      </w:r>
      <w:r w:rsidR="00575CC0" w:rsidRPr="00EC077D">
        <w:rPr>
          <w:rFonts w:asciiTheme="minorHAnsi" w:hAnsiTheme="minorHAnsi" w:cstheme="minorHAnsi"/>
          <w:i/>
          <w:color w:val="auto"/>
          <w:shd w:val="clear" w:color="auto" w:fill="FFFFFF"/>
          <w:lang w:val="cs-CZ"/>
        </w:rPr>
        <w:t>kopii svých osobních údajů, které</w:t>
      </w:r>
      <w:r w:rsidR="00617C6A" w:rsidRPr="00EC077D">
        <w:rPr>
          <w:rFonts w:asciiTheme="minorHAnsi" w:hAnsiTheme="minorHAnsi" w:cstheme="minorHAnsi"/>
          <w:i/>
          <w:color w:val="auto"/>
          <w:shd w:val="clear" w:color="auto" w:fill="FFFFFF"/>
          <w:lang w:val="cs-CZ"/>
        </w:rPr>
        <w:t xml:space="preserve"> </w:t>
      </w:r>
      <w:r w:rsidR="00575CC0" w:rsidRPr="00EC077D">
        <w:rPr>
          <w:rFonts w:asciiTheme="minorHAnsi" w:hAnsiTheme="minorHAnsi" w:cstheme="minorHAnsi"/>
          <w:i/>
          <w:color w:val="auto"/>
          <w:shd w:val="clear" w:color="auto" w:fill="FFFFFF"/>
          <w:lang w:val="cs-CZ"/>
        </w:rPr>
        <w:t xml:space="preserve">správce </w:t>
      </w:r>
      <w:r w:rsidR="00EC077D">
        <w:rPr>
          <w:rFonts w:asciiTheme="minorHAnsi" w:hAnsiTheme="minorHAnsi" w:cstheme="minorHAnsi"/>
          <w:i/>
          <w:color w:val="auto"/>
          <w:shd w:val="clear" w:color="auto" w:fill="FFFFFF"/>
          <w:lang w:val="cs-CZ"/>
        </w:rPr>
        <w:t>zpracovává,</w:t>
      </w:r>
    </w:p>
    <w:p w:rsidR="0074474B" w:rsidRDefault="009148EB" w:rsidP="0074474B">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EC077D">
        <w:rPr>
          <w:rFonts w:asciiTheme="minorHAnsi" w:hAnsiTheme="minorHAnsi" w:cstheme="minorHAnsi"/>
          <w:b/>
          <w:color w:val="auto"/>
          <w:shd w:val="clear" w:color="auto" w:fill="FFFFFF"/>
          <w:lang w:val="cs-CZ"/>
        </w:rPr>
        <w:t>právo kdykoliv odvolat svůj souhlas</w:t>
      </w:r>
      <w:r w:rsidR="000E1287" w:rsidRPr="00EC077D">
        <w:rPr>
          <w:rFonts w:asciiTheme="minorHAnsi" w:hAnsiTheme="minorHAnsi" w:cstheme="minorHAnsi"/>
          <w:b/>
          <w:color w:val="auto"/>
          <w:shd w:val="clear" w:color="auto" w:fill="FFFFFF"/>
          <w:lang w:val="cs-CZ"/>
        </w:rPr>
        <w:t xml:space="preserve"> se zpracováním osobních údajů</w:t>
      </w:r>
      <w:r w:rsidR="000E1287" w:rsidRPr="0066235D">
        <w:rPr>
          <w:rFonts w:asciiTheme="minorHAnsi" w:hAnsiTheme="minorHAnsi" w:cstheme="minorHAnsi"/>
          <w:b/>
          <w:color w:val="auto"/>
          <w:shd w:val="clear" w:color="auto" w:fill="FFFFFF"/>
          <w:lang w:val="cs-CZ"/>
        </w:rPr>
        <w:t>,</w:t>
      </w:r>
      <w:r w:rsidR="000E1287">
        <w:rPr>
          <w:rFonts w:asciiTheme="minorHAnsi" w:hAnsiTheme="minorHAnsi" w:cstheme="minorHAnsi"/>
          <w:color w:val="auto"/>
          <w:shd w:val="clear" w:color="auto" w:fill="FFFFFF"/>
          <w:lang w:val="cs-CZ"/>
        </w:rPr>
        <w:t xml:space="preserve"> pokud jsou osobní údaje zpracovávány na základě souhlasu se zpracováním osobních údajů,</w:t>
      </w:r>
    </w:p>
    <w:p w:rsidR="0074474B" w:rsidRPr="0074474B" w:rsidRDefault="009148EB" w:rsidP="0074474B">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74474B">
        <w:rPr>
          <w:rFonts w:asciiTheme="minorHAnsi" w:hAnsiTheme="minorHAnsi" w:cstheme="minorHAnsi"/>
          <w:b/>
          <w:color w:val="auto"/>
          <w:shd w:val="clear" w:color="auto" w:fill="FFFFFF"/>
          <w:lang w:val="cs-CZ"/>
        </w:rPr>
        <w:t xml:space="preserve">právo na opravu (upřesnění nebo doplnění) </w:t>
      </w:r>
      <w:r w:rsidR="000E1287" w:rsidRPr="0074474B">
        <w:rPr>
          <w:rFonts w:asciiTheme="minorHAnsi" w:hAnsiTheme="minorHAnsi" w:cstheme="minorHAnsi"/>
          <w:b/>
          <w:color w:val="auto"/>
          <w:shd w:val="clear" w:color="auto" w:fill="FFFFFF"/>
          <w:lang w:val="cs-CZ"/>
        </w:rPr>
        <w:t>zpracovávaných osobních údajů</w:t>
      </w:r>
      <w:r w:rsidR="0074474B" w:rsidRPr="005E2E7A">
        <w:rPr>
          <w:rFonts w:asciiTheme="minorHAnsi" w:hAnsiTheme="minorHAnsi" w:cstheme="minorHAnsi"/>
          <w:b/>
          <w:color w:val="auto"/>
          <w:shd w:val="clear" w:color="auto" w:fill="FFFFFF"/>
          <w:lang w:val="cs-CZ"/>
        </w:rPr>
        <w:t>;</w:t>
      </w:r>
      <w:r w:rsidR="0074474B" w:rsidRPr="0074474B">
        <w:rPr>
          <w:rFonts w:asciiTheme="minorHAnsi" w:hAnsiTheme="minorHAnsi" w:cstheme="minorHAnsi"/>
          <w:color w:val="auto"/>
          <w:shd w:val="clear" w:color="auto" w:fill="FFFFFF"/>
          <w:lang w:val="cs-CZ"/>
        </w:rPr>
        <w:t xml:space="preserve"> </w:t>
      </w:r>
      <w:r w:rsidR="0074474B">
        <w:rPr>
          <w:rFonts w:asciiTheme="minorHAnsi" w:hAnsiTheme="minorHAnsi" w:cstheme="minorHAnsi"/>
          <w:i/>
          <w:color w:val="auto"/>
          <w:shd w:val="clear" w:color="auto" w:fill="FFFFFF"/>
          <w:lang w:val="cs-CZ"/>
        </w:rPr>
        <w:t>s</w:t>
      </w:r>
      <w:r w:rsidR="0074474B" w:rsidRPr="0074474B">
        <w:rPr>
          <w:rFonts w:asciiTheme="minorHAnsi" w:hAnsiTheme="minorHAnsi" w:cstheme="minorHAnsi"/>
          <w:i/>
          <w:color w:val="auto"/>
          <w:shd w:val="clear" w:color="auto" w:fill="FFFFFF"/>
          <w:lang w:val="cs-CZ"/>
        </w:rPr>
        <w:t>ubjekt údajů má právo na to, aby správce</w:t>
      </w:r>
      <w:r w:rsidR="0074474B">
        <w:rPr>
          <w:rFonts w:asciiTheme="minorHAnsi" w:hAnsiTheme="minorHAnsi" w:cstheme="minorHAnsi"/>
          <w:i/>
          <w:color w:val="auto"/>
          <w:shd w:val="clear" w:color="auto" w:fill="FFFFFF"/>
          <w:lang w:val="cs-CZ"/>
        </w:rPr>
        <w:t xml:space="preserve"> (</w:t>
      </w:r>
      <w:r w:rsidR="00297655">
        <w:rPr>
          <w:rFonts w:asciiTheme="minorHAnsi" w:hAnsiTheme="minorHAnsi" w:cstheme="minorHAnsi"/>
          <w:i/>
          <w:color w:val="auto"/>
          <w:shd w:val="clear" w:color="auto" w:fill="FFFFFF"/>
          <w:lang w:val="cs-CZ"/>
        </w:rPr>
        <w:t>SVČ</w:t>
      </w:r>
      <w:r w:rsidR="0074474B">
        <w:rPr>
          <w:rFonts w:asciiTheme="minorHAnsi" w:hAnsiTheme="minorHAnsi" w:cstheme="minorHAnsi"/>
          <w:i/>
          <w:color w:val="auto"/>
          <w:shd w:val="clear" w:color="auto" w:fill="FFFFFF"/>
          <w:lang w:val="cs-CZ"/>
        </w:rPr>
        <w:t>)</w:t>
      </w:r>
      <w:r w:rsidR="0074474B" w:rsidRPr="0074474B">
        <w:rPr>
          <w:rFonts w:asciiTheme="minorHAnsi" w:hAnsiTheme="minorHAnsi" w:cstheme="minorHAnsi"/>
          <w:i/>
          <w:color w:val="auto"/>
          <w:shd w:val="clear" w:color="auto" w:fill="FFFFFF"/>
          <w:lang w:val="cs-CZ"/>
        </w:rPr>
        <w:t xml:space="preserve"> bez zbytečného odkladu opravil nepřesné o</w:t>
      </w:r>
      <w:r w:rsidR="0074474B">
        <w:rPr>
          <w:rFonts w:asciiTheme="minorHAnsi" w:hAnsiTheme="minorHAnsi" w:cstheme="minorHAnsi"/>
          <w:i/>
          <w:color w:val="auto"/>
          <w:shd w:val="clear" w:color="auto" w:fill="FFFFFF"/>
          <w:lang w:val="cs-CZ"/>
        </w:rPr>
        <w:t xml:space="preserve">sobní údaje, které se ho týkají; </w:t>
      </w:r>
      <w:r w:rsidR="0074474B">
        <w:rPr>
          <w:rFonts w:asciiTheme="minorHAnsi" w:hAnsiTheme="minorHAnsi" w:cstheme="minorHAnsi"/>
          <w:i/>
          <w:color w:val="auto"/>
          <w:shd w:val="clear" w:color="auto" w:fill="FFFFFF"/>
          <w:lang w:val="cs-CZ"/>
        </w:rPr>
        <w:lastRenderedPageBreak/>
        <w:t>s</w:t>
      </w:r>
      <w:r w:rsidR="0074474B" w:rsidRPr="0074474B">
        <w:rPr>
          <w:rFonts w:asciiTheme="minorHAnsi" w:hAnsiTheme="minorHAnsi" w:cstheme="minorHAnsi"/>
          <w:i/>
          <w:color w:val="auto"/>
          <w:shd w:val="clear" w:color="auto" w:fill="FFFFFF"/>
          <w:lang w:val="cs-CZ"/>
        </w:rPr>
        <w:t> přihlédnutím k účelům zpracování má subjekt údajů právo na doplnění neúplných osobních údajů, a to i s pos</w:t>
      </w:r>
      <w:r w:rsidR="0074474B">
        <w:rPr>
          <w:rFonts w:asciiTheme="minorHAnsi" w:hAnsiTheme="minorHAnsi" w:cstheme="minorHAnsi"/>
          <w:i/>
          <w:color w:val="auto"/>
          <w:shd w:val="clear" w:color="auto" w:fill="FFFFFF"/>
          <w:lang w:val="cs-CZ"/>
        </w:rPr>
        <w:t>kytnutím dodatečného prohlášení,</w:t>
      </w:r>
    </w:p>
    <w:p w:rsidR="0074474B" w:rsidRPr="0074474B" w:rsidRDefault="009148EB" w:rsidP="0074474B">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74474B">
        <w:rPr>
          <w:rFonts w:asciiTheme="minorHAnsi" w:hAnsiTheme="minorHAnsi" w:cstheme="minorHAnsi"/>
          <w:b/>
          <w:color w:val="auto"/>
          <w:shd w:val="clear" w:color="auto" w:fill="FFFFFF"/>
          <w:lang w:val="cs-CZ"/>
        </w:rPr>
        <w:t>právo na výmaz osobních údajů</w:t>
      </w:r>
      <w:r w:rsidR="0074474B" w:rsidRPr="0074474B">
        <w:rPr>
          <w:rFonts w:asciiTheme="minorHAnsi" w:hAnsiTheme="minorHAnsi" w:cstheme="minorHAnsi"/>
          <w:b/>
          <w:color w:val="auto"/>
          <w:shd w:val="clear" w:color="auto" w:fill="FFFFFF"/>
          <w:lang w:val="cs-CZ"/>
        </w:rPr>
        <w:t>;</w:t>
      </w:r>
      <w:r w:rsidR="009F5743" w:rsidRPr="0074474B">
        <w:rPr>
          <w:rFonts w:asciiTheme="minorHAnsi" w:hAnsiTheme="minorHAnsi" w:cstheme="minorHAnsi"/>
          <w:i/>
          <w:color w:val="auto"/>
          <w:shd w:val="clear" w:color="auto" w:fill="FFFFFF"/>
          <w:lang w:val="cs-CZ"/>
        </w:rPr>
        <w:t xml:space="preserve"> </w:t>
      </w:r>
      <w:r w:rsidR="0074474B">
        <w:rPr>
          <w:rFonts w:asciiTheme="minorHAnsi" w:hAnsiTheme="minorHAnsi" w:cstheme="minorHAnsi"/>
          <w:i/>
          <w:color w:val="auto"/>
          <w:shd w:val="clear" w:color="auto" w:fill="FFFFFF"/>
          <w:lang w:val="cs-CZ"/>
        </w:rPr>
        <w:t>s</w:t>
      </w:r>
      <w:r w:rsidR="0074474B" w:rsidRPr="0074474B">
        <w:rPr>
          <w:rFonts w:asciiTheme="minorHAnsi" w:hAnsiTheme="minorHAnsi" w:cstheme="minorHAnsi"/>
          <w:i/>
          <w:color w:val="auto"/>
          <w:shd w:val="clear" w:color="auto" w:fill="FFFFFF"/>
          <w:lang w:val="cs-CZ"/>
        </w:rPr>
        <w:t>ubjekt údajů má právo na to, aby správce</w:t>
      </w:r>
      <w:r w:rsidR="0074474B">
        <w:rPr>
          <w:rFonts w:asciiTheme="minorHAnsi" w:hAnsiTheme="minorHAnsi" w:cstheme="minorHAnsi"/>
          <w:i/>
          <w:color w:val="auto"/>
          <w:shd w:val="clear" w:color="auto" w:fill="FFFFFF"/>
          <w:lang w:val="cs-CZ"/>
        </w:rPr>
        <w:t xml:space="preserve"> (</w:t>
      </w:r>
      <w:r w:rsidR="00297655">
        <w:rPr>
          <w:rFonts w:asciiTheme="minorHAnsi" w:hAnsiTheme="minorHAnsi" w:cstheme="minorHAnsi"/>
          <w:i/>
          <w:color w:val="auto"/>
          <w:shd w:val="clear" w:color="auto" w:fill="FFFFFF"/>
          <w:lang w:val="cs-CZ"/>
        </w:rPr>
        <w:t>SVČ</w:t>
      </w:r>
      <w:r w:rsidR="0074474B">
        <w:rPr>
          <w:rFonts w:asciiTheme="minorHAnsi" w:hAnsiTheme="minorHAnsi" w:cstheme="minorHAnsi"/>
          <w:i/>
          <w:color w:val="auto"/>
          <w:shd w:val="clear" w:color="auto" w:fill="FFFFFF"/>
          <w:lang w:val="cs-CZ"/>
        </w:rPr>
        <w:t>)</w:t>
      </w:r>
      <w:r w:rsidR="0074474B" w:rsidRPr="0074474B">
        <w:rPr>
          <w:rFonts w:asciiTheme="minorHAnsi" w:hAnsiTheme="minorHAnsi" w:cstheme="minorHAnsi"/>
          <w:i/>
          <w:color w:val="auto"/>
          <w:shd w:val="clear" w:color="auto" w:fill="FFFFFF"/>
          <w:lang w:val="cs-CZ"/>
        </w:rPr>
        <w:t xml:space="preserve"> bez zbytečného odkladu vymazal osobní údaje, které se daného subjektu údajů týkají, a správce má povinnost osobní údaje bez zbytečného odkladu vymazat, pokud je dán jeden z těchto důvodů</w:t>
      </w:r>
      <w:r w:rsidR="0074474B">
        <w:rPr>
          <w:rFonts w:asciiTheme="minorHAnsi" w:hAnsiTheme="minorHAnsi" w:cstheme="minorHAnsi"/>
          <w:i/>
          <w:color w:val="auto"/>
          <w:shd w:val="clear" w:color="auto" w:fill="FFFFFF"/>
          <w:lang w:val="cs-CZ"/>
        </w:rPr>
        <w:t xml:space="preserve">: a) </w:t>
      </w:r>
      <w:r w:rsidR="0074474B" w:rsidRPr="0074474B">
        <w:rPr>
          <w:rFonts w:asciiTheme="minorHAnsi" w:hAnsiTheme="minorHAnsi" w:cstheme="minorHAnsi"/>
          <w:i/>
          <w:color w:val="auto"/>
          <w:shd w:val="clear" w:color="auto" w:fill="FFFFFF"/>
          <w:lang w:val="cs-CZ"/>
        </w:rPr>
        <w:t>osobní údaje již nejsou potřebné pro účely, pro které byly shromážděny nebo jinak zpracovány, b) subjekt údajů odvolá souhlas, na jehož základě byly údaje zpracovány, a neexistuje žádný další právní důvod pro zpracování, c) subjekt údajů vznese námitky proti zpracování a neexistují žádné převažující oprávněné důvody pro zpracování</w:t>
      </w:r>
      <w:r w:rsidR="0074474B">
        <w:rPr>
          <w:rFonts w:asciiTheme="minorHAnsi" w:hAnsiTheme="minorHAnsi" w:cstheme="minorHAnsi"/>
          <w:i/>
          <w:color w:val="auto"/>
          <w:shd w:val="clear" w:color="auto" w:fill="FFFFFF"/>
          <w:lang w:val="cs-CZ"/>
        </w:rPr>
        <w:t>,</w:t>
      </w:r>
      <w:r w:rsidR="0074474B" w:rsidRPr="0074474B">
        <w:rPr>
          <w:rFonts w:asciiTheme="minorHAnsi" w:hAnsiTheme="minorHAnsi" w:cstheme="minorHAnsi"/>
          <w:i/>
          <w:color w:val="auto"/>
          <w:shd w:val="clear" w:color="auto" w:fill="FFFFFF"/>
          <w:lang w:val="cs-CZ"/>
        </w:rPr>
        <w:t xml:space="preserve"> d) osobní údaje byly zpracovány protiprávně, e) osobní údaje musí být vymazány ke spl</w:t>
      </w:r>
      <w:r w:rsidR="0074474B">
        <w:rPr>
          <w:rFonts w:asciiTheme="minorHAnsi" w:hAnsiTheme="minorHAnsi" w:cstheme="minorHAnsi"/>
          <w:i/>
          <w:color w:val="auto"/>
          <w:shd w:val="clear" w:color="auto" w:fill="FFFFFF"/>
          <w:lang w:val="cs-CZ"/>
        </w:rPr>
        <w:t>nění právní povinnosti</w:t>
      </w:r>
      <w:r w:rsidR="0074474B" w:rsidRPr="0074474B">
        <w:rPr>
          <w:rFonts w:asciiTheme="minorHAnsi" w:hAnsiTheme="minorHAnsi" w:cstheme="minorHAnsi"/>
          <w:i/>
          <w:color w:val="auto"/>
          <w:shd w:val="clear" w:color="auto" w:fill="FFFFFF"/>
          <w:lang w:val="cs-CZ"/>
        </w:rPr>
        <w:t>, f) osobní údaje byly shromážděny v souvislosti s nabídkou služeb informační společnosti podle čl. 8 odst. 1 GDPR</w:t>
      </w:r>
      <w:r w:rsidR="00DE1932">
        <w:rPr>
          <w:rFonts w:asciiTheme="minorHAnsi" w:hAnsiTheme="minorHAnsi" w:cstheme="minorHAnsi"/>
          <w:i/>
          <w:color w:val="auto"/>
          <w:shd w:val="clear" w:color="auto" w:fill="FFFFFF"/>
          <w:lang w:val="cs-CZ"/>
        </w:rPr>
        <w:t>,</w:t>
      </w:r>
    </w:p>
    <w:p w:rsidR="00985F3B" w:rsidRPr="00807AEE" w:rsidRDefault="009148EB" w:rsidP="00807AEE">
      <w:pPr>
        <w:pStyle w:val="Odstavecseseznamem"/>
        <w:numPr>
          <w:ilvl w:val="0"/>
          <w:numId w:val="4"/>
        </w:numPr>
        <w:spacing w:after="0" w:line="264" w:lineRule="auto"/>
        <w:ind w:left="720" w:hanging="295"/>
        <w:jc w:val="both"/>
        <w:rPr>
          <w:rFonts w:asciiTheme="minorHAnsi" w:hAnsiTheme="minorHAnsi" w:cstheme="minorHAnsi"/>
          <w:color w:val="auto"/>
          <w:shd w:val="clear" w:color="auto" w:fill="FFFFFF"/>
          <w:lang w:val="cs-CZ"/>
        </w:rPr>
      </w:pPr>
      <w:r w:rsidRPr="00985F3B">
        <w:rPr>
          <w:rFonts w:asciiTheme="minorHAnsi" w:hAnsiTheme="minorHAnsi" w:cstheme="minorHAnsi"/>
          <w:b/>
          <w:color w:val="auto"/>
          <w:shd w:val="clear" w:color="auto" w:fill="FFFFFF"/>
          <w:lang w:val="cs-CZ"/>
        </w:rPr>
        <w:t>právo na om</w:t>
      </w:r>
      <w:r w:rsidR="00792041" w:rsidRPr="00985F3B">
        <w:rPr>
          <w:rFonts w:asciiTheme="minorHAnsi" w:hAnsiTheme="minorHAnsi" w:cstheme="minorHAnsi"/>
          <w:b/>
          <w:color w:val="auto"/>
          <w:shd w:val="clear" w:color="auto" w:fill="FFFFFF"/>
          <w:lang w:val="cs-CZ"/>
        </w:rPr>
        <w:t>ezení zpracování osobních údajů</w:t>
      </w:r>
      <w:r w:rsidR="00985F3B">
        <w:rPr>
          <w:rFonts w:asciiTheme="minorHAnsi" w:hAnsiTheme="minorHAnsi" w:cstheme="minorHAnsi"/>
          <w:b/>
          <w:color w:val="auto"/>
          <w:shd w:val="clear" w:color="auto" w:fill="FFFFFF"/>
          <w:lang w:val="cs-CZ"/>
        </w:rPr>
        <w:t>;</w:t>
      </w:r>
      <w:r w:rsidR="00792041" w:rsidRPr="00985F3B">
        <w:rPr>
          <w:rFonts w:asciiTheme="minorHAnsi" w:hAnsiTheme="minorHAnsi" w:cstheme="minorHAnsi"/>
          <w:color w:val="auto"/>
          <w:shd w:val="clear" w:color="auto" w:fill="FFFFFF"/>
          <w:lang w:val="cs-CZ"/>
        </w:rPr>
        <w:t xml:space="preserve"> </w:t>
      </w:r>
      <w:r w:rsidR="00AC16C4" w:rsidRPr="00AC16C4">
        <w:rPr>
          <w:rFonts w:asciiTheme="minorHAnsi" w:hAnsiTheme="minorHAnsi" w:cstheme="minorHAnsi"/>
          <w:i/>
          <w:color w:val="auto"/>
          <w:shd w:val="clear" w:color="auto" w:fill="FFFFFF"/>
          <w:lang w:val="cs-CZ"/>
        </w:rPr>
        <w:t>subjekt údajů má právo na to, aby správce</w:t>
      </w:r>
      <w:r w:rsidR="00AC16C4">
        <w:rPr>
          <w:rFonts w:asciiTheme="minorHAnsi" w:hAnsiTheme="minorHAnsi" w:cstheme="minorHAnsi"/>
          <w:i/>
          <w:color w:val="auto"/>
          <w:shd w:val="clear" w:color="auto" w:fill="FFFFFF"/>
          <w:lang w:val="cs-CZ"/>
        </w:rPr>
        <w:t xml:space="preserve"> (</w:t>
      </w:r>
      <w:r w:rsidR="00297655">
        <w:rPr>
          <w:rFonts w:asciiTheme="minorHAnsi" w:hAnsiTheme="minorHAnsi" w:cstheme="minorHAnsi"/>
          <w:i/>
          <w:color w:val="auto"/>
          <w:shd w:val="clear" w:color="auto" w:fill="FFFFFF"/>
          <w:lang w:val="cs-CZ"/>
        </w:rPr>
        <w:t>SVČ</w:t>
      </w:r>
      <w:r w:rsidR="00AC16C4">
        <w:rPr>
          <w:rFonts w:asciiTheme="minorHAnsi" w:hAnsiTheme="minorHAnsi" w:cstheme="minorHAnsi"/>
          <w:i/>
          <w:color w:val="auto"/>
          <w:shd w:val="clear" w:color="auto" w:fill="FFFFFF"/>
          <w:lang w:val="cs-CZ"/>
        </w:rPr>
        <w:t>)</w:t>
      </w:r>
      <w:r w:rsidR="00AC16C4" w:rsidRPr="00AC16C4">
        <w:rPr>
          <w:rFonts w:asciiTheme="minorHAnsi" w:hAnsiTheme="minorHAnsi" w:cstheme="minorHAnsi"/>
          <w:i/>
          <w:color w:val="auto"/>
          <w:shd w:val="clear" w:color="auto" w:fill="FFFFFF"/>
          <w:lang w:val="cs-CZ"/>
        </w:rPr>
        <w:t xml:space="preserve"> omezil zpracování, v kterémkoli z těchto případů</w:t>
      </w:r>
      <w:r w:rsidR="00AC16C4">
        <w:rPr>
          <w:rFonts w:asciiTheme="minorHAnsi" w:hAnsiTheme="minorHAnsi" w:cstheme="minorHAnsi"/>
          <w:i/>
          <w:color w:val="auto"/>
          <w:shd w:val="clear" w:color="auto" w:fill="FFFFFF"/>
          <w:lang w:val="cs-CZ"/>
        </w:rPr>
        <w:t xml:space="preserve">: a) </w:t>
      </w:r>
      <w:r w:rsidR="00AC16C4" w:rsidRPr="00AC16C4">
        <w:rPr>
          <w:rFonts w:asciiTheme="minorHAnsi" w:hAnsiTheme="minorHAnsi" w:cstheme="minorHAnsi"/>
          <w:i/>
          <w:color w:val="auto"/>
          <w:shd w:val="clear" w:color="auto" w:fill="FFFFFF"/>
          <w:lang w:val="cs-CZ"/>
        </w:rPr>
        <w:t>subjekt údajů popí</w:t>
      </w:r>
      <w:r w:rsidR="00A83DCF">
        <w:rPr>
          <w:rFonts w:asciiTheme="minorHAnsi" w:hAnsiTheme="minorHAnsi" w:cstheme="minorHAnsi"/>
          <w:i/>
          <w:color w:val="auto"/>
          <w:shd w:val="clear" w:color="auto" w:fill="FFFFFF"/>
          <w:lang w:val="cs-CZ"/>
        </w:rPr>
        <w:t>rá přesnost osobních údajů, a to</w:t>
      </w:r>
      <w:r w:rsidR="00AC16C4" w:rsidRPr="00AC16C4">
        <w:rPr>
          <w:rFonts w:asciiTheme="minorHAnsi" w:hAnsiTheme="minorHAnsi" w:cstheme="minorHAnsi"/>
          <w:i/>
          <w:color w:val="auto"/>
          <w:shd w:val="clear" w:color="auto" w:fill="FFFFFF"/>
          <w:lang w:val="cs-CZ"/>
        </w:rPr>
        <w:t xml:space="preserve"> na dobu potřebnou k tomu, aby správce mohl přesnost osobních údajů ověřit, b) </w:t>
      </w:r>
      <w:r w:rsidR="00AC16C4">
        <w:rPr>
          <w:rFonts w:asciiTheme="minorHAnsi" w:hAnsiTheme="minorHAnsi" w:cstheme="minorHAnsi"/>
          <w:i/>
          <w:color w:val="auto"/>
          <w:shd w:val="clear" w:color="auto" w:fill="FFFFFF"/>
          <w:lang w:val="cs-CZ"/>
        </w:rPr>
        <w:t>zpracování je protiprávní a </w:t>
      </w:r>
      <w:r w:rsidR="00AC16C4" w:rsidRPr="00AC16C4">
        <w:rPr>
          <w:rFonts w:asciiTheme="minorHAnsi" w:hAnsiTheme="minorHAnsi" w:cstheme="minorHAnsi"/>
          <w:i/>
          <w:color w:val="auto"/>
          <w:shd w:val="clear" w:color="auto" w:fill="FFFFFF"/>
          <w:lang w:val="cs-CZ"/>
        </w:rPr>
        <w:t xml:space="preserve">subjekt údajů odmítá výmaz osobních údajů a žádá místo toho o omezení jejich použití, c) správce již osobní údaje nepotřebuje pro účely zpracování, ale subjekt údajů je požaduje pro určení, výkon nebo obhajobu právních nároků, d) subjekt údajů </w:t>
      </w:r>
      <w:r w:rsidR="00A83DCF">
        <w:rPr>
          <w:rFonts w:asciiTheme="minorHAnsi" w:hAnsiTheme="minorHAnsi" w:cstheme="minorHAnsi"/>
          <w:i/>
          <w:color w:val="auto"/>
          <w:shd w:val="clear" w:color="auto" w:fill="FFFFFF"/>
          <w:lang w:val="cs-CZ"/>
        </w:rPr>
        <w:t xml:space="preserve">vznesl námitku proti zpracování, </w:t>
      </w:r>
      <w:r w:rsidR="00AC16C4" w:rsidRPr="00AC16C4">
        <w:rPr>
          <w:rFonts w:asciiTheme="minorHAnsi" w:hAnsiTheme="minorHAnsi" w:cstheme="minorHAnsi"/>
          <w:i/>
          <w:color w:val="auto"/>
          <w:shd w:val="clear" w:color="auto" w:fill="FFFFFF"/>
          <w:lang w:val="cs-CZ"/>
        </w:rPr>
        <w:t>dokud nebude ověřeno, zda oprávněné důvody správce převažují nad oprávněnými důvody subjektu údajů</w:t>
      </w:r>
      <w:r w:rsidR="00A83DCF">
        <w:rPr>
          <w:rFonts w:asciiTheme="minorHAnsi" w:hAnsiTheme="minorHAnsi" w:cstheme="minorHAnsi"/>
          <w:i/>
          <w:color w:val="auto"/>
          <w:shd w:val="clear" w:color="auto" w:fill="FFFFFF"/>
          <w:lang w:val="cs-CZ"/>
        </w:rPr>
        <w:t>,</w:t>
      </w:r>
    </w:p>
    <w:p w:rsidR="00B46862" w:rsidRPr="00B46862" w:rsidRDefault="009148EB" w:rsidP="00B46862">
      <w:pPr>
        <w:pStyle w:val="Odstavecseseznamem"/>
        <w:numPr>
          <w:ilvl w:val="0"/>
          <w:numId w:val="4"/>
        </w:numPr>
        <w:spacing w:after="0" w:line="264" w:lineRule="auto"/>
        <w:ind w:left="720" w:hanging="295"/>
        <w:jc w:val="both"/>
        <w:rPr>
          <w:rFonts w:asciiTheme="minorHAnsi" w:hAnsiTheme="minorHAnsi" w:cstheme="minorHAnsi"/>
          <w:b/>
          <w:color w:val="auto"/>
          <w:shd w:val="clear" w:color="auto" w:fill="FFFFFF"/>
          <w:lang w:val="cs-CZ"/>
        </w:rPr>
      </w:pPr>
      <w:r w:rsidRPr="00807AEE">
        <w:rPr>
          <w:rFonts w:asciiTheme="minorHAnsi" w:hAnsiTheme="minorHAnsi" w:cstheme="minorHAnsi"/>
          <w:b/>
          <w:color w:val="auto"/>
          <w:shd w:val="clear" w:color="auto" w:fill="FFFFFF"/>
          <w:lang w:val="cs-CZ"/>
        </w:rPr>
        <w:t>právo získat zpracovávané osobní údaje a tyto osobní údaje předat jinému správci (právo na</w:t>
      </w:r>
      <w:r w:rsidR="00807AEE">
        <w:rPr>
          <w:rFonts w:asciiTheme="minorHAnsi" w:hAnsiTheme="minorHAnsi" w:cstheme="minorHAnsi"/>
          <w:b/>
          <w:color w:val="auto"/>
          <w:shd w:val="clear" w:color="auto" w:fill="FFFFFF"/>
          <w:lang w:val="cs-CZ"/>
        </w:rPr>
        <w:t> přenositelnost osobních údajů);</w:t>
      </w:r>
      <w:r w:rsidRPr="00807AEE">
        <w:rPr>
          <w:rFonts w:asciiTheme="minorHAnsi" w:hAnsiTheme="minorHAnsi" w:cstheme="minorHAnsi"/>
          <w:b/>
          <w:color w:val="auto"/>
          <w:shd w:val="clear" w:color="auto" w:fill="FFFFFF"/>
          <w:lang w:val="cs-CZ"/>
        </w:rPr>
        <w:t xml:space="preserve"> </w:t>
      </w:r>
      <w:r w:rsidR="00807AEE">
        <w:rPr>
          <w:rFonts w:asciiTheme="minorHAnsi" w:hAnsiTheme="minorHAnsi" w:cstheme="minorHAnsi"/>
          <w:i/>
          <w:color w:val="auto"/>
          <w:shd w:val="clear" w:color="auto" w:fill="FFFFFF"/>
          <w:lang w:val="cs-CZ"/>
        </w:rPr>
        <w:t>s</w:t>
      </w:r>
      <w:r w:rsidR="00807AEE" w:rsidRPr="00807AEE">
        <w:rPr>
          <w:rFonts w:asciiTheme="minorHAnsi" w:hAnsiTheme="minorHAnsi" w:cstheme="minorHAnsi"/>
          <w:i/>
          <w:color w:val="auto"/>
          <w:shd w:val="clear" w:color="auto" w:fill="FFFFFF"/>
          <w:lang w:val="cs-CZ"/>
        </w:rPr>
        <w:t>ubjekt údajů má právo získat osobní údaje, které se ho týkají, jež poskytl správci</w:t>
      </w:r>
      <w:r w:rsidR="00807AEE">
        <w:rPr>
          <w:rFonts w:asciiTheme="minorHAnsi" w:hAnsiTheme="minorHAnsi" w:cstheme="minorHAnsi"/>
          <w:i/>
          <w:color w:val="auto"/>
          <w:shd w:val="clear" w:color="auto" w:fill="FFFFFF"/>
          <w:lang w:val="cs-CZ"/>
        </w:rPr>
        <w:t xml:space="preserve"> (</w:t>
      </w:r>
      <w:r w:rsidR="00297655">
        <w:rPr>
          <w:rFonts w:asciiTheme="minorHAnsi" w:hAnsiTheme="minorHAnsi" w:cstheme="minorHAnsi"/>
          <w:i/>
          <w:color w:val="auto"/>
          <w:shd w:val="clear" w:color="auto" w:fill="FFFFFF"/>
          <w:lang w:val="cs-CZ"/>
        </w:rPr>
        <w:t>SVČ</w:t>
      </w:r>
      <w:r w:rsidR="00807AEE">
        <w:rPr>
          <w:rFonts w:asciiTheme="minorHAnsi" w:hAnsiTheme="minorHAnsi" w:cstheme="minorHAnsi"/>
          <w:i/>
          <w:color w:val="auto"/>
          <w:shd w:val="clear" w:color="auto" w:fill="FFFFFF"/>
          <w:lang w:val="cs-CZ"/>
        </w:rPr>
        <w:t>)</w:t>
      </w:r>
      <w:r w:rsidR="00807AEE" w:rsidRPr="00807AEE">
        <w:rPr>
          <w:rFonts w:asciiTheme="minorHAnsi" w:hAnsiTheme="minorHAnsi" w:cstheme="minorHAnsi"/>
          <w:i/>
          <w:color w:val="auto"/>
          <w:shd w:val="clear" w:color="auto" w:fill="FFFFFF"/>
          <w:lang w:val="cs-CZ"/>
        </w:rPr>
        <w:t xml:space="preserve">, ve strukturovaném, běžně používaném a strojově čitelném formátu, a právo předat tyto údaje jinému správci, aniž by tomu správce, kterému byly osobní údaje poskytnuty, bránil, a to v případě, že </w:t>
      </w:r>
      <w:r w:rsidR="00807AEE">
        <w:rPr>
          <w:rFonts w:asciiTheme="minorHAnsi" w:hAnsiTheme="minorHAnsi" w:cstheme="minorHAnsi"/>
          <w:i/>
          <w:color w:val="auto"/>
          <w:shd w:val="clear" w:color="auto" w:fill="FFFFFF"/>
          <w:lang w:val="cs-CZ"/>
        </w:rPr>
        <w:t xml:space="preserve">právním důvodem ke zpracování osobních údajů je souhlas nebo smlouva a zpracování osobních údajů se provádí automatizovaně, </w:t>
      </w:r>
    </w:p>
    <w:p w:rsidR="00B46862" w:rsidRPr="00B46862" w:rsidRDefault="00B46862" w:rsidP="00B46862">
      <w:pPr>
        <w:pStyle w:val="Odstavecseseznamem"/>
        <w:numPr>
          <w:ilvl w:val="0"/>
          <w:numId w:val="4"/>
        </w:numPr>
        <w:spacing w:after="0" w:line="264" w:lineRule="auto"/>
        <w:ind w:left="720" w:hanging="295"/>
        <w:jc w:val="both"/>
        <w:rPr>
          <w:rFonts w:asciiTheme="minorHAnsi" w:hAnsiTheme="minorHAnsi" w:cstheme="minorHAnsi"/>
          <w:b/>
          <w:color w:val="auto"/>
          <w:shd w:val="clear" w:color="auto" w:fill="FFFFFF"/>
          <w:lang w:val="cs-CZ"/>
        </w:rPr>
      </w:pPr>
      <w:r w:rsidRPr="00B46862">
        <w:rPr>
          <w:rFonts w:asciiTheme="minorHAnsi" w:hAnsiTheme="minorHAnsi" w:cstheme="minorHAnsi"/>
          <w:b/>
          <w:color w:val="auto"/>
          <w:shd w:val="clear" w:color="auto" w:fill="FFFFFF"/>
          <w:lang w:val="cs-CZ"/>
        </w:rPr>
        <w:t xml:space="preserve">právo vznést námitku; </w:t>
      </w:r>
      <w:r>
        <w:rPr>
          <w:rFonts w:asciiTheme="minorHAnsi" w:hAnsiTheme="minorHAnsi" w:cstheme="minorHAnsi"/>
          <w:i/>
          <w:color w:val="auto"/>
          <w:shd w:val="clear" w:color="auto" w:fill="FFFFFF"/>
          <w:lang w:val="cs-CZ"/>
        </w:rPr>
        <w:t>s</w:t>
      </w:r>
      <w:r w:rsidRPr="00B46862">
        <w:rPr>
          <w:rFonts w:asciiTheme="minorHAnsi" w:hAnsiTheme="minorHAnsi" w:cstheme="minorHAnsi"/>
          <w:i/>
          <w:color w:val="auto"/>
          <w:shd w:val="clear" w:color="auto" w:fill="FFFFFF"/>
          <w:lang w:val="cs-CZ"/>
        </w:rPr>
        <w:t>ubjekt údajů má z důvodů týkajících se jeho konkrétní situace právo kdykoliv vznést námitku</w:t>
      </w:r>
      <w:r>
        <w:rPr>
          <w:rFonts w:asciiTheme="minorHAnsi" w:hAnsiTheme="minorHAnsi" w:cstheme="minorHAnsi"/>
          <w:i/>
          <w:color w:val="auto"/>
          <w:shd w:val="clear" w:color="auto" w:fill="FFFFFF"/>
          <w:lang w:val="cs-CZ"/>
        </w:rPr>
        <w:t xml:space="preserve"> proti zpracování svých osobních údajů, které jsou zpracovávány na základě následujících právních důvodů: a) </w:t>
      </w:r>
      <w:r w:rsidRPr="00B46862">
        <w:rPr>
          <w:rFonts w:asciiTheme="minorHAnsi" w:hAnsiTheme="minorHAnsi" w:cstheme="minorHAnsi"/>
          <w:i/>
          <w:color w:val="auto"/>
          <w:shd w:val="clear" w:color="auto" w:fill="FFFFFF"/>
          <w:lang w:val="cs-CZ"/>
        </w:rPr>
        <w:t>zpracování je nezbytné pro plnění úkolu prováděného ve veřejném zájmu nebo při výkonu veřejné moci, kterým je správce pověřen, b) zpracování je nezbytné pro účely oprávněných zájmů příslušného správce či třetí strany</w:t>
      </w:r>
      <w:r>
        <w:rPr>
          <w:rFonts w:asciiTheme="minorHAnsi" w:hAnsiTheme="minorHAnsi" w:cstheme="minorHAnsi"/>
          <w:i/>
          <w:color w:val="auto"/>
          <w:shd w:val="clear" w:color="auto" w:fill="FFFFFF"/>
          <w:lang w:val="cs-CZ"/>
        </w:rPr>
        <w:t>,</w:t>
      </w:r>
    </w:p>
    <w:p w:rsidR="00A9409D" w:rsidRPr="00A9409D" w:rsidRDefault="009148EB" w:rsidP="00A9409D">
      <w:pPr>
        <w:pStyle w:val="Odstavecseseznamem"/>
        <w:numPr>
          <w:ilvl w:val="0"/>
          <w:numId w:val="4"/>
        </w:numPr>
        <w:spacing w:after="0" w:line="264" w:lineRule="auto"/>
        <w:ind w:left="720" w:hanging="295"/>
        <w:jc w:val="both"/>
        <w:rPr>
          <w:rFonts w:asciiTheme="minorHAnsi" w:hAnsiTheme="minorHAnsi" w:cstheme="minorHAnsi"/>
          <w:b/>
          <w:color w:val="auto"/>
          <w:shd w:val="clear" w:color="auto" w:fill="FFFFFF"/>
          <w:lang w:val="cs-CZ"/>
        </w:rPr>
      </w:pPr>
      <w:r w:rsidRPr="009226A2">
        <w:rPr>
          <w:rFonts w:asciiTheme="minorHAnsi" w:hAnsiTheme="minorHAnsi" w:cstheme="minorHAnsi"/>
          <w:b/>
          <w:color w:val="auto"/>
          <w:shd w:val="clear" w:color="auto" w:fill="FFFFFF"/>
          <w:lang w:val="cs-CZ"/>
        </w:rPr>
        <w:t xml:space="preserve">právo být informován o porušení zabezpečení </w:t>
      </w:r>
      <w:r w:rsidR="009226A2" w:rsidRPr="009226A2">
        <w:rPr>
          <w:rFonts w:asciiTheme="minorHAnsi" w:hAnsiTheme="minorHAnsi" w:cstheme="minorHAnsi"/>
          <w:b/>
          <w:color w:val="auto"/>
          <w:shd w:val="clear" w:color="auto" w:fill="FFFFFF"/>
          <w:lang w:val="cs-CZ"/>
        </w:rPr>
        <w:t>svých osobních údajů</w:t>
      </w:r>
      <w:r w:rsidR="009226A2">
        <w:rPr>
          <w:rFonts w:asciiTheme="minorHAnsi" w:hAnsiTheme="minorHAnsi" w:cstheme="minorHAnsi"/>
          <w:color w:val="auto"/>
          <w:shd w:val="clear" w:color="auto" w:fill="FFFFFF"/>
          <w:lang w:val="cs-CZ"/>
        </w:rPr>
        <w:t xml:space="preserve"> </w:t>
      </w:r>
      <w:r w:rsidRPr="009226A2">
        <w:rPr>
          <w:rFonts w:asciiTheme="minorHAnsi" w:hAnsiTheme="minorHAnsi" w:cstheme="minorHAnsi"/>
          <w:color w:val="auto"/>
          <w:shd w:val="clear" w:color="auto" w:fill="FFFFFF"/>
          <w:lang w:val="cs-CZ"/>
        </w:rPr>
        <w:t>v případech stanovených v příslušných právních předpisech na ochranu osobních údajů,</w:t>
      </w:r>
    </w:p>
    <w:p w:rsidR="00873D84" w:rsidRPr="00913E01" w:rsidRDefault="009148EB" w:rsidP="00873D84">
      <w:pPr>
        <w:pStyle w:val="Odstavecseseznamem"/>
        <w:numPr>
          <w:ilvl w:val="0"/>
          <w:numId w:val="4"/>
        </w:numPr>
        <w:spacing w:after="0" w:line="264" w:lineRule="auto"/>
        <w:ind w:left="720" w:hanging="295"/>
        <w:jc w:val="both"/>
        <w:rPr>
          <w:rFonts w:asciiTheme="minorHAnsi" w:hAnsiTheme="minorHAnsi" w:cstheme="minorHAnsi"/>
          <w:b/>
          <w:color w:val="auto"/>
          <w:shd w:val="clear" w:color="auto" w:fill="FFFFFF"/>
          <w:lang w:val="cs-CZ"/>
        </w:rPr>
      </w:pPr>
      <w:r w:rsidRPr="00A9409D">
        <w:rPr>
          <w:rFonts w:asciiTheme="minorHAnsi" w:hAnsiTheme="minorHAnsi" w:cstheme="minorHAnsi"/>
          <w:b/>
          <w:color w:val="auto"/>
          <w:shd w:val="clear" w:color="auto" w:fill="FFFFFF"/>
          <w:lang w:val="cs-CZ"/>
        </w:rPr>
        <w:t>právo podat stížnost k Úřadu pro ochranu osobních údajů</w:t>
      </w:r>
      <w:r w:rsidR="00A9409D" w:rsidRPr="00A9409D">
        <w:rPr>
          <w:rFonts w:asciiTheme="minorHAnsi" w:hAnsiTheme="minorHAnsi" w:cstheme="minorHAnsi"/>
          <w:color w:val="auto"/>
          <w:shd w:val="clear" w:color="auto" w:fill="FFFFFF"/>
          <w:lang w:val="cs-CZ"/>
        </w:rPr>
        <w:t xml:space="preserve">; </w:t>
      </w:r>
      <w:r w:rsidR="00A9409D">
        <w:rPr>
          <w:rFonts w:asciiTheme="minorHAnsi" w:hAnsiTheme="minorHAnsi" w:cstheme="minorHAnsi"/>
          <w:i/>
          <w:color w:val="auto"/>
          <w:shd w:val="clear" w:color="auto" w:fill="FFFFFF"/>
          <w:lang w:val="cs-CZ"/>
        </w:rPr>
        <w:t>a</w:t>
      </w:r>
      <w:r w:rsidR="00A9409D" w:rsidRPr="00A9409D">
        <w:rPr>
          <w:rFonts w:asciiTheme="minorHAnsi" w:hAnsiTheme="minorHAnsi" w:cstheme="minorHAnsi"/>
          <w:i/>
          <w:color w:val="auto"/>
          <w:shd w:val="clear" w:color="auto" w:fill="FFFFFF"/>
          <w:lang w:val="cs-CZ"/>
        </w:rPr>
        <w:t xml:space="preserve">niž jsou dotčeny jakékoliv jiné prostředky správní nebo soudní ochrany, má subjekt údajů právo podat stížnost u dozorového úřadu, tedy u Úřadu pro ochranu osobních údajů, sídlem Pplk. Sochora 27, Praha 7, PSČ: 170 00, tel. č. +420 234 665 111, e-mail: </w:t>
      </w:r>
      <w:hyperlink r:id="rId11" w:history="1">
        <w:r w:rsidR="0024369B" w:rsidRPr="009415BC">
          <w:rPr>
            <w:rStyle w:val="Hypertextovodkaz"/>
            <w:rFonts w:asciiTheme="minorHAnsi" w:hAnsiTheme="minorHAnsi" w:cstheme="minorHAnsi"/>
            <w:i/>
            <w:shd w:val="clear" w:color="auto" w:fill="FFFFFF"/>
            <w:lang w:val="cs-CZ"/>
          </w:rPr>
          <w:t>posta@uoou.cz</w:t>
        </w:r>
      </w:hyperlink>
      <w:r w:rsidR="009415BC" w:rsidRPr="009415BC">
        <w:rPr>
          <w:rStyle w:val="Hypertextovodkaz"/>
        </w:rPr>
        <w:t>,</w:t>
      </w:r>
      <w:r w:rsidR="009415BC" w:rsidRPr="009415BC">
        <w:rPr>
          <w:i/>
        </w:rPr>
        <w:t xml:space="preserve"> </w:t>
      </w:r>
      <w:hyperlink r:id="rId12" w:history="1">
        <w:r w:rsidR="009415BC" w:rsidRPr="009415BC">
          <w:rPr>
            <w:rStyle w:val="Hypertextovodkaz"/>
            <w:rFonts w:cstheme="minorHAnsi"/>
            <w:i/>
            <w:shd w:val="clear" w:color="auto" w:fill="FFFFFF"/>
          </w:rPr>
          <w:t>www.uoou.cz</w:t>
        </w:r>
      </w:hyperlink>
      <w:r w:rsidR="009415BC" w:rsidRPr="009415BC">
        <w:rPr>
          <w:rStyle w:val="Hypertextovodkaz"/>
          <w:rFonts w:cstheme="minorHAnsi"/>
          <w:i/>
          <w:shd w:val="clear" w:color="auto" w:fill="FFFFFF"/>
        </w:rPr>
        <w:t>,</w:t>
      </w:r>
      <w:r w:rsidR="00A9409D" w:rsidRPr="0024369B">
        <w:rPr>
          <w:rFonts w:asciiTheme="minorHAnsi" w:hAnsiTheme="minorHAnsi" w:cstheme="minorHAnsi"/>
          <w:i/>
          <w:color w:val="auto"/>
          <w:shd w:val="clear" w:color="auto" w:fill="FFFFFF"/>
          <w:lang w:val="cs-CZ"/>
        </w:rPr>
        <w:t xml:space="preserve"> pokud se domnívá, že zpracováním jeho osobních údajů </w:t>
      </w:r>
      <w:r w:rsidR="00305706" w:rsidRPr="0024369B">
        <w:rPr>
          <w:rFonts w:asciiTheme="minorHAnsi" w:hAnsiTheme="minorHAnsi" w:cstheme="minorHAnsi"/>
          <w:i/>
          <w:color w:val="auto"/>
          <w:shd w:val="clear" w:color="auto" w:fill="FFFFFF"/>
          <w:lang w:val="cs-CZ"/>
        </w:rPr>
        <w:t xml:space="preserve">byly porušeny právní předpisy </w:t>
      </w:r>
      <w:r w:rsidR="004B147A">
        <w:rPr>
          <w:rFonts w:asciiTheme="minorHAnsi" w:hAnsiTheme="minorHAnsi" w:cstheme="minorHAnsi"/>
          <w:i/>
          <w:color w:val="auto"/>
          <w:shd w:val="clear" w:color="auto" w:fill="FFFFFF"/>
          <w:lang w:val="cs-CZ"/>
        </w:rPr>
        <w:t>upravující ochranu osobních údajů.</w:t>
      </w:r>
    </w:p>
    <w:p w:rsidR="00913E01" w:rsidRPr="00873D84" w:rsidRDefault="00913E01" w:rsidP="00913E01">
      <w:pPr>
        <w:pStyle w:val="Odstavecseseznamem"/>
        <w:spacing w:after="0" w:line="264" w:lineRule="auto"/>
        <w:jc w:val="both"/>
        <w:rPr>
          <w:rFonts w:asciiTheme="minorHAnsi" w:hAnsiTheme="minorHAnsi" w:cstheme="minorHAnsi"/>
          <w:b/>
          <w:color w:val="auto"/>
          <w:shd w:val="clear" w:color="auto" w:fill="FFFFFF"/>
          <w:lang w:val="cs-CZ"/>
        </w:rPr>
      </w:pPr>
    </w:p>
    <w:p w:rsidR="007D425E" w:rsidRPr="007F49E3" w:rsidRDefault="00873D84" w:rsidP="007F49E3">
      <w:pPr>
        <w:pStyle w:val="Odstavecseseznamem"/>
        <w:numPr>
          <w:ilvl w:val="0"/>
          <w:numId w:val="2"/>
        </w:numPr>
        <w:spacing w:after="0" w:line="264" w:lineRule="auto"/>
        <w:ind w:left="425" w:hanging="425"/>
        <w:jc w:val="both"/>
        <w:rPr>
          <w:rFonts w:asciiTheme="minorHAnsi" w:hAnsiTheme="minorHAnsi" w:cstheme="minorHAnsi"/>
          <w:color w:val="auto"/>
          <w:sz w:val="24"/>
          <w:szCs w:val="24"/>
        </w:rPr>
      </w:pPr>
      <w:r w:rsidRPr="00F8596B">
        <w:rPr>
          <w:rFonts w:asciiTheme="minorHAnsi" w:hAnsiTheme="minorHAnsi" w:cstheme="minorHAnsi"/>
          <w:b/>
          <w:color w:val="auto"/>
          <w:shd w:val="clear" w:color="auto" w:fill="FFFFFF"/>
          <w:lang w:val="cs-CZ"/>
        </w:rPr>
        <w:t>Práva subjektu údajů uvedená v předchozí</w:t>
      </w:r>
      <w:r w:rsidR="009C6D44" w:rsidRPr="00F8596B">
        <w:rPr>
          <w:rFonts w:asciiTheme="minorHAnsi" w:hAnsiTheme="minorHAnsi" w:cstheme="minorHAnsi"/>
          <w:b/>
          <w:color w:val="auto"/>
          <w:shd w:val="clear" w:color="auto" w:fill="FFFFFF"/>
          <w:lang w:val="cs-CZ"/>
        </w:rPr>
        <w:t>m</w:t>
      </w:r>
      <w:r w:rsidRPr="00F8596B">
        <w:rPr>
          <w:rFonts w:asciiTheme="minorHAnsi" w:hAnsiTheme="minorHAnsi" w:cstheme="minorHAnsi"/>
          <w:b/>
          <w:color w:val="auto"/>
          <w:shd w:val="clear" w:color="auto" w:fill="FFFFFF"/>
          <w:lang w:val="cs-CZ"/>
        </w:rPr>
        <w:t xml:space="preserve"> bodě, vyjma stížnosti</w:t>
      </w:r>
      <w:r w:rsidRPr="00BF378C">
        <w:rPr>
          <w:rFonts w:asciiTheme="minorHAnsi" w:hAnsiTheme="minorHAnsi" w:cstheme="minorHAnsi"/>
          <w:b/>
          <w:color w:val="auto"/>
          <w:shd w:val="clear" w:color="auto" w:fill="FFFFFF"/>
          <w:lang w:val="cs-CZ"/>
        </w:rPr>
        <w:t xml:space="preserve">, která se podává k Úřadu pro ochranu osobních údajů, se uplatňují přímo u správce prostřednictvím e-mailu: </w:t>
      </w:r>
      <w:hyperlink r:id="rId13" w:history="1">
        <w:r w:rsidR="00BF378C" w:rsidRPr="00BF378C">
          <w:rPr>
            <w:rStyle w:val="Hypertextovodkaz"/>
            <w:b/>
          </w:rPr>
          <w:t>kluskova@svcrosice.cz</w:t>
        </w:r>
      </w:hyperlink>
      <w:r w:rsidRPr="00BF378C">
        <w:rPr>
          <w:rFonts w:asciiTheme="minorHAnsi" w:hAnsiTheme="minorHAnsi" w:cstheme="minorHAnsi"/>
          <w:b/>
          <w:color w:val="auto"/>
          <w:shd w:val="clear" w:color="auto" w:fill="FFFFFF"/>
          <w:lang w:val="cs-CZ"/>
        </w:rPr>
        <w:t xml:space="preserve"> nebo</w:t>
      </w:r>
      <w:r w:rsidRPr="00F8596B">
        <w:rPr>
          <w:rFonts w:asciiTheme="minorHAnsi" w:hAnsiTheme="minorHAnsi" w:cstheme="minorHAnsi"/>
          <w:b/>
          <w:color w:val="auto"/>
          <w:shd w:val="clear" w:color="auto" w:fill="FFFFFF"/>
          <w:lang w:val="cs-CZ"/>
        </w:rPr>
        <w:t xml:space="preserve"> písemně na adrese sídla správce: </w:t>
      </w:r>
      <w:r w:rsidR="00BF378C" w:rsidRPr="00BF378C">
        <w:rPr>
          <w:rFonts w:asciiTheme="minorHAnsi" w:hAnsiTheme="minorHAnsi" w:cstheme="minorHAnsi"/>
          <w:b/>
          <w:color w:val="auto"/>
          <w:lang w:val="cs-CZ"/>
        </w:rPr>
        <w:t>Žerotínovo nám. 1, 665 01 Rosice</w:t>
      </w:r>
      <w:r w:rsidR="007F49E3">
        <w:rPr>
          <w:rFonts w:asciiTheme="minorHAnsi" w:hAnsiTheme="minorHAnsi" w:cstheme="minorHAnsi"/>
          <w:b/>
          <w:color w:val="auto"/>
          <w:shd w:val="clear" w:color="auto" w:fill="FFFFFF"/>
        </w:rPr>
        <w:t xml:space="preserve">. </w:t>
      </w:r>
      <w:r w:rsidRPr="007F49E3">
        <w:rPr>
          <w:rFonts w:asciiTheme="minorHAnsi" w:hAnsiTheme="minorHAnsi" w:cstheme="minorHAnsi"/>
          <w:b/>
          <w:color w:val="auto"/>
          <w:shd w:val="clear" w:color="auto" w:fill="FFFFFF"/>
          <w:lang w:val="cs-CZ"/>
        </w:rPr>
        <w:t>Subjekt údajů je oprávněn obracet se také na pověřence pro ochranu osobních údajů</w:t>
      </w:r>
      <w:r w:rsidR="009C6D44" w:rsidRPr="007F49E3">
        <w:rPr>
          <w:rFonts w:asciiTheme="minorHAnsi" w:hAnsiTheme="minorHAnsi" w:cstheme="minorHAnsi"/>
          <w:b/>
          <w:color w:val="auto"/>
          <w:shd w:val="clear" w:color="auto" w:fill="FFFFFF"/>
          <w:lang w:val="cs-CZ"/>
        </w:rPr>
        <w:t xml:space="preserve">, kterým byla správcem jmenována: Mgr. Michaela Procházková, </w:t>
      </w:r>
      <w:r w:rsidRPr="007F49E3">
        <w:rPr>
          <w:rFonts w:asciiTheme="minorHAnsi" w:hAnsiTheme="minorHAnsi" w:cstheme="minorHAnsi"/>
          <w:b/>
          <w:color w:val="auto"/>
          <w:shd w:val="clear" w:color="auto" w:fill="FFFFFF"/>
          <w:lang w:val="cs-CZ"/>
        </w:rPr>
        <w:t xml:space="preserve">advokátka, se sídlem Hlinky 505/118, 603 00 Brno, e-mail: </w:t>
      </w:r>
      <w:hyperlink r:id="rId14" w:history="1">
        <w:r w:rsidRPr="007F49E3">
          <w:rPr>
            <w:rStyle w:val="Hypertextovodkaz"/>
            <w:rFonts w:cstheme="minorHAnsi"/>
            <w:b/>
            <w:lang w:eastAsia="cs-CZ"/>
          </w:rPr>
          <w:t>prochazkova@dsblaw.eu</w:t>
        </w:r>
      </w:hyperlink>
      <w:r w:rsidRPr="007F49E3">
        <w:rPr>
          <w:rFonts w:cstheme="minorHAnsi"/>
          <w:b/>
          <w:lang w:eastAsia="cs-CZ"/>
        </w:rPr>
        <w:t>.</w:t>
      </w:r>
    </w:p>
    <w:p w:rsidR="007D425E" w:rsidRDefault="007D425E" w:rsidP="007D425E">
      <w:pPr>
        <w:pStyle w:val="Odstavecseseznamem"/>
        <w:numPr>
          <w:ilvl w:val="0"/>
          <w:numId w:val="2"/>
        </w:numPr>
        <w:spacing w:after="0" w:line="264" w:lineRule="auto"/>
        <w:ind w:left="425" w:hanging="425"/>
        <w:jc w:val="both"/>
        <w:rPr>
          <w:rFonts w:asciiTheme="minorHAnsi" w:hAnsiTheme="minorHAnsi" w:cstheme="minorHAnsi"/>
          <w:color w:val="auto"/>
          <w:shd w:val="clear" w:color="auto" w:fill="FFFFFF"/>
          <w:lang w:val="cs-CZ"/>
        </w:rPr>
      </w:pPr>
      <w:r w:rsidRPr="007D425E">
        <w:rPr>
          <w:rFonts w:asciiTheme="minorHAnsi" w:hAnsiTheme="minorHAnsi" w:cstheme="minorHAnsi"/>
          <w:color w:val="auto"/>
          <w:shd w:val="clear" w:color="auto" w:fill="FFFFFF"/>
          <w:lang w:val="cs-CZ"/>
        </w:rPr>
        <w:t>Veškerá sdělení a vyjádření k uplatněným právům</w:t>
      </w:r>
      <w:r w:rsidR="00C0423A">
        <w:rPr>
          <w:rFonts w:asciiTheme="minorHAnsi" w:hAnsiTheme="minorHAnsi" w:cstheme="minorHAnsi"/>
          <w:color w:val="auto"/>
          <w:shd w:val="clear" w:color="auto" w:fill="FFFFFF"/>
          <w:lang w:val="cs-CZ"/>
        </w:rPr>
        <w:t xml:space="preserve"> subjektem údajů</w:t>
      </w:r>
      <w:r w:rsidRPr="007D425E">
        <w:rPr>
          <w:rFonts w:asciiTheme="minorHAnsi" w:hAnsiTheme="minorHAnsi" w:cstheme="minorHAnsi"/>
          <w:color w:val="auto"/>
          <w:shd w:val="clear" w:color="auto" w:fill="FFFFFF"/>
          <w:lang w:val="cs-CZ"/>
        </w:rPr>
        <w:t xml:space="preserve"> </w:t>
      </w:r>
      <w:r w:rsidR="00C0423A">
        <w:rPr>
          <w:rFonts w:asciiTheme="minorHAnsi" w:hAnsiTheme="minorHAnsi" w:cstheme="minorHAnsi"/>
          <w:color w:val="auto"/>
          <w:shd w:val="clear" w:color="auto" w:fill="FFFFFF"/>
          <w:lang w:val="cs-CZ"/>
        </w:rPr>
        <w:t xml:space="preserve">poskytuje </w:t>
      </w:r>
      <w:r w:rsidR="004301F1">
        <w:rPr>
          <w:rFonts w:asciiTheme="minorHAnsi" w:hAnsiTheme="minorHAnsi" w:cstheme="minorHAnsi"/>
          <w:color w:val="auto"/>
          <w:shd w:val="clear" w:color="auto" w:fill="FFFFFF"/>
          <w:lang w:val="cs-CZ"/>
        </w:rPr>
        <w:t>SVČ</w:t>
      </w:r>
      <w:r w:rsidR="002018CE">
        <w:rPr>
          <w:rFonts w:asciiTheme="minorHAnsi" w:hAnsiTheme="minorHAnsi" w:cstheme="minorHAnsi"/>
          <w:color w:val="auto"/>
          <w:shd w:val="clear" w:color="auto" w:fill="FFFFFF"/>
          <w:lang w:val="cs-CZ"/>
        </w:rPr>
        <w:t>, jako správce osobních údajů,</w:t>
      </w:r>
      <w:r w:rsidRPr="007D425E">
        <w:rPr>
          <w:rFonts w:asciiTheme="minorHAnsi" w:hAnsiTheme="minorHAnsi" w:cstheme="minorHAnsi"/>
          <w:color w:val="auto"/>
          <w:shd w:val="clear" w:color="auto" w:fill="FFFFFF"/>
          <w:lang w:val="cs-CZ"/>
        </w:rPr>
        <w:t xml:space="preserve"> bezplatně, a to </w:t>
      </w:r>
      <w:r>
        <w:rPr>
          <w:rFonts w:asciiTheme="minorHAnsi" w:hAnsiTheme="minorHAnsi" w:cstheme="minorHAnsi"/>
          <w:color w:val="auto"/>
          <w:shd w:val="clear" w:color="auto" w:fill="FFFFFF"/>
          <w:lang w:val="cs-CZ"/>
        </w:rPr>
        <w:t>bez zbytečného odkladu</w:t>
      </w:r>
      <w:r w:rsidRPr="007D425E">
        <w:rPr>
          <w:rFonts w:asciiTheme="minorHAnsi" w:hAnsiTheme="minorHAnsi" w:cstheme="minorHAnsi"/>
          <w:color w:val="auto"/>
          <w:shd w:val="clear" w:color="auto" w:fill="FFFFFF"/>
          <w:lang w:val="cs-CZ"/>
        </w:rPr>
        <w:t xml:space="preserve">, nejpozději však do jednoho (1) měsíce od uplatnění práva </w:t>
      </w:r>
      <w:r>
        <w:rPr>
          <w:rFonts w:asciiTheme="minorHAnsi" w:hAnsiTheme="minorHAnsi" w:cstheme="minorHAnsi"/>
          <w:color w:val="auto"/>
          <w:shd w:val="clear" w:color="auto" w:fill="FFFFFF"/>
          <w:lang w:val="cs-CZ"/>
        </w:rPr>
        <w:t>subjektem údajů</w:t>
      </w:r>
      <w:r w:rsidRPr="007D425E">
        <w:rPr>
          <w:rFonts w:asciiTheme="minorHAnsi" w:hAnsiTheme="minorHAnsi" w:cstheme="minorHAnsi"/>
          <w:color w:val="auto"/>
          <w:shd w:val="clear" w:color="auto" w:fill="FFFFFF"/>
          <w:lang w:val="cs-CZ"/>
        </w:rPr>
        <w:t xml:space="preserve">. </w:t>
      </w:r>
      <w:r w:rsidR="004301F1">
        <w:rPr>
          <w:rFonts w:asciiTheme="minorHAnsi" w:hAnsiTheme="minorHAnsi" w:cstheme="minorHAnsi"/>
          <w:color w:val="auto"/>
          <w:shd w:val="clear" w:color="auto" w:fill="FFFFFF"/>
          <w:lang w:val="cs-CZ"/>
        </w:rPr>
        <w:t xml:space="preserve">SVČ </w:t>
      </w:r>
      <w:r w:rsidRPr="007D425E">
        <w:rPr>
          <w:rFonts w:asciiTheme="minorHAnsi" w:hAnsiTheme="minorHAnsi" w:cstheme="minorHAnsi"/>
          <w:color w:val="auto"/>
          <w:shd w:val="clear" w:color="auto" w:fill="FFFFFF"/>
          <w:lang w:val="cs-CZ"/>
        </w:rPr>
        <w:t xml:space="preserve"> je oprávněn</w:t>
      </w:r>
      <w:r w:rsidR="004301F1">
        <w:rPr>
          <w:rFonts w:asciiTheme="minorHAnsi" w:hAnsiTheme="minorHAnsi" w:cstheme="minorHAnsi"/>
          <w:color w:val="auto"/>
          <w:shd w:val="clear" w:color="auto" w:fill="FFFFFF"/>
          <w:lang w:val="cs-CZ"/>
        </w:rPr>
        <w:t>o</w:t>
      </w:r>
      <w:r w:rsidRPr="007D425E">
        <w:rPr>
          <w:rFonts w:asciiTheme="minorHAnsi" w:hAnsiTheme="minorHAnsi" w:cstheme="minorHAnsi"/>
          <w:color w:val="auto"/>
          <w:shd w:val="clear" w:color="auto" w:fill="FFFFFF"/>
          <w:lang w:val="cs-CZ"/>
        </w:rPr>
        <w:t xml:space="preserve"> takto stanovenou lhůtu v</w:t>
      </w:r>
      <w:r w:rsidR="002018CE">
        <w:rPr>
          <w:rFonts w:asciiTheme="minorHAnsi" w:hAnsiTheme="minorHAnsi" w:cstheme="minorHAnsi"/>
          <w:color w:val="auto"/>
          <w:shd w:val="clear" w:color="auto" w:fill="FFFFFF"/>
          <w:lang w:val="cs-CZ"/>
        </w:rPr>
        <w:t> případě potřeby a s ohledem na </w:t>
      </w:r>
      <w:r w:rsidR="004301F1">
        <w:rPr>
          <w:rFonts w:asciiTheme="minorHAnsi" w:hAnsiTheme="minorHAnsi" w:cstheme="minorHAnsi"/>
          <w:color w:val="auto"/>
          <w:shd w:val="clear" w:color="auto" w:fill="FFFFFF"/>
          <w:lang w:val="cs-CZ"/>
        </w:rPr>
        <w:t>složitost a </w:t>
      </w:r>
      <w:r w:rsidRPr="007D425E">
        <w:rPr>
          <w:rFonts w:asciiTheme="minorHAnsi" w:hAnsiTheme="minorHAnsi" w:cstheme="minorHAnsi"/>
          <w:color w:val="auto"/>
          <w:shd w:val="clear" w:color="auto" w:fill="FFFFFF"/>
          <w:lang w:val="cs-CZ"/>
        </w:rPr>
        <w:t xml:space="preserve">počet žádostí prodloužit o dva (2) měsíce. </w:t>
      </w:r>
      <w:r w:rsidR="004301F1">
        <w:rPr>
          <w:rFonts w:asciiTheme="minorHAnsi" w:hAnsiTheme="minorHAnsi" w:cstheme="minorHAnsi"/>
          <w:color w:val="auto"/>
          <w:shd w:val="clear" w:color="auto" w:fill="FFFFFF"/>
          <w:lang w:val="cs-CZ"/>
        </w:rPr>
        <w:t>SVČ</w:t>
      </w:r>
      <w:r w:rsidR="002018CE">
        <w:rPr>
          <w:rFonts w:asciiTheme="minorHAnsi" w:hAnsiTheme="minorHAnsi" w:cstheme="minorHAnsi"/>
          <w:color w:val="auto"/>
          <w:shd w:val="clear" w:color="auto" w:fill="FFFFFF"/>
          <w:lang w:val="cs-CZ"/>
        </w:rPr>
        <w:t xml:space="preserve"> je p</w:t>
      </w:r>
      <w:r w:rsidR="00E43418">
        <w:rPr>
          <w:rFonts w:asciiTheme="minorHAnsi" w:hAnsiTheme="minorHAnsi" w:cstheme="minorHAnsi"/>
          <w:color w:val="auto"/>
          <w:shd w:val="clear" w:color="auto" w:fill="FFFFFF"/>
          <w:lang w:val="cs-CZ"/>
        </w:rPr>
        <w:t>ovin</w:t>
      </w:r>
      <w:r w:rsidR="004301F1">
        <w:rPr>
          <w:rFonts w:asciiTheme="minorHAnsi" w:hAnsiTheme="minorHAnsi" w:cstheme="minorHAnsi"/>
          <w:color w:val="auto"/>
          <w:shd w:val="clear" w:color="auto" w:fill="FFFFFF"/>
          <w:lang w:val="cs-CZ"/>
        </w:rPr>
        <w:t xml:space="preserve">no </w:t>
      </w:r>
      <w:r w:rsidR="00C0423A">
        <w:rPr>
          <w:rFonts w:asciiTheme="minorHAnsi" w:hAnsiTheme="minorHAnsi" w:cstheme="minorHAnsi"/>
          <w:color w:val="auto"/>
          <w:shd w:val="clear" w:color="auto" w:fill="FFFFFF"/>
          <w:lang w:val="cs-CZ"/>
        </w:rPr>
        <w:t xml:space="preserve">informovat subjekt údajů </w:t>
      </w:r>
      <w:r w:rsidR="002018CE">
        <w:rPr>
          <w:rFonts w:asciiTheme="minorHAnsi" w:hAnsiTheme="minorHAnsi" w:cstheme="minorHAnsi"/>
          <w:color w:val="auto"/>
          <w:shd w:val="clear" w:color="auto" w:fill="FFFFFF"/>
          <w:lang w:val="cs-CZ"/>
        </w:rPr>
        <w:t>o </w:t>
      </w:r>
      <w:r w:rsidRPr="007D425E">
        <w:rPr>
          <w:rFonts w:asciiTheme="minorHAnsi" w:hAnsiTheme="minorHAnsi" w:cstheme="minorHAnsi"/>
          <w:color w:val="auto"/>
          <w:shd w:val="clear" w:color="auto" w:fill="FFFFFF"/>
          <w:lang w:val="cs-CZ"/>
        </w:rPr>
        <w:t>prodloužení stanovené lhůty, včetně uvedení důvodů</w:t>
      </w:r>
      <w:r w:rsidR="00C0423A">
        <w:rPr>
          <w:rFonts w:asciiTheme="minorHAnsi" w:hAnsiTheme="minorHAnsi" w:cstheme="minorHAnsi"/>
          <w:color w:val="auto"/>
          <w:shd w:val="clear" w:color="auto" w:fill="FFFFFF"/>
          <w:lang w:val="cs-CZ"/>
        </w:rPr>
        <w:t>.</w:t>
      </w:r>
      <w:r w:rsidRPr="007D425E">
        <w:rPr>
          <w:rFonts w:asciiTheme="minorHAnsi" w:hAnsiTheme="minorHAnsi" w:cstheme="minorHAnsi"/>
          <w:color w:val="auto"/>
          <w:shd w:val="clear" w:color="auto" w:fill="FFFFFF"/>
          <w:lang w:val="cs-CZ"/>
        </w:rPr>
        <w:t xml:space="preserve"> </w:t>
      </w:r>
    </w:p>
    <w:p w:rsidR="000C4413" w:rsidRDefault="00377D9B" w:rsidP="000C4413">
      <w:pPr>
        <w:pStyle w:val="Odstavecseseznamem"/>
        <w:numPr>
          <w:ilvl w:val="0"/>
          <w:numId w:val="2"/>
        </w:numPr>
        <w:spacing w:after="0" w:line="264" w:lineRule="auto"/>
        <w:ind w:left="425" w:hanging="425"/>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SVČ</w:t>
      </w:r>
      <w:r w:rsidR="007D425E" w:rsidRPr="007D425E">
        <w:rPr>
          <w:rFonts w:asciiTheme="minorHAnsi" w:hAnsiTheme="minorHAnsi" w:cstheme="minorHAnsi"/>
          <w:color w:val="auto"/>
          <w:shd w:val="clear" w:color="auto" w:fill="FFFFFF"/>
          <w:lang w:val="cs-CZ"/>
        </w:rPr>
        <w:t xml:space="preserve"> si vyhrazuje právo, pokud by subjekt údajů uplatňoval svá v</w:t>
      </w:r>
      <w:r w:rsidR="0057630F">
        <w:rPr>
          <w:rFonts w:asciiTheme="minorHAnsi" w:hAnsiTheme="minorHAnsi" w:cstheme="minorHAnsi"/>
          <w:color w:val="auto"/>
          <w:shd w:val="clear" w:color="auto" w:fill="FFFFFF"/>
          <w:lang w:val="cs-CZ"/>
        </w:rPr>
        <w:t>ýše uvedená práva bezdůvodně či </w:t>
      </w:r>
      <w:r w:rsidR="007D425E" w:rsidRPr="007D425E">
        <w:rPr>
          <w:rFonts w:asciiTheme="minorHAnsi" w:hAnsiTheme="minorHAnsi" w:cstheme="minorHAnsi"/>
          <w:color w:val="auto"/>
          <w:shd w:val="clear" w:color="auto" w:fill="FFFFFF"/>
          <w:lang w:val="cs-CZ"/>
        </w:rPr>
        <w:t xml:space="preserve">nepřiměřeně, účtovat subjektu údajů přiměřený poplatek zohledňující administrativní náklady spojené s poskytnutím požadovaných informací, nebo odmítnout </w:t>
      </w:r>
      <w:r w:rsidR="0057630F">
        <w:rPr>
          <w:rFonts w:asciiTheme="minorHAnsi" w:hAnsiTheme="minorHAnsi" w:cstheme="minorHAnsi"/>
          <w:color w:val="auto"/>
          <w:shd w:val="clear" w:color="auto" w:fill="FFFFFF"/>
          <w:lang w:val="cs-CZ"/>
        </w:rPr>
        <w:t>vyhovět žádosti subjektu údajů.</w:t>
      </w:r>
    </w:p>
    <w:p w:rsidR="000C4413" w:rsidRDefault="000C4413" w:rsidP="000C4413">
      <w:pPr>
        <w:spacing w:after="0" w:line="264" w:lineRule="auto"/>
        <w:ind w:left="0"/>
        <w:jc w:val="both"/>
        <w:rPr>
          <w:rFonts w:asciiTheme="minorHAnsi" w:hAnsiTheme="minorHAnsi" w:cstheme="minorHAnsi"/>
          <w:color w:val="auto"/>
          <w:shd w:val="clear" w:color="auto" w:fill="FFFFFF"/>
          <w:lang w:val="cs-CZ"/>
        </w:rPr>
      </w:pPr>
    </w:p>
    <w:p w:rsidR="007645B4" w:rsidRDefault="007645B4" w:rsidP="0075360E">
      <w:pPr>
        <w:spacing w:after="0" w:line="264" w:lineRule="auto"/>
        <w:ind w:left="0"/>
        <w:jc w:val="both"/>
        <w:rPr>
          <w:rFonts w:asciiTheme="minorHAnsi" w:hAnsiTheme="minorHAnsi" w:cstheme="minorHAnsi"/>
          <w:color w:val="auto"/>
          <w:shd w:val="clear" w:color="auto" w:fill="FFFFFF"/>
          <w:lang w:val="cs-CZ"/>
        </w:rPr>
      </w:pPr>
    </w:p>
    <w:p w:rsidR="00F54663" w:rsidRPr="0075360E" w:rsidRDefault="00377D9B" w:rsidP="007645B4">
      <w:pPr>
        <w:spacing w:after="0" w:line="264" w:lineRule="auto"/>
        <w:ind w:left="4248" w:firstLine="708"/>
        <w:jc w:val="both"/>
        <w:rPr>
          <w:rFonts w:asciiTheme="minorHAnsi" w:hAnsiTheme="minorHAnsi" w:cstheme="minorHAnsi"/>
          <w:color w:val="auto"/>
          <w:shd w:val="clear" w:color="auto" w:fill="FFFFFF"/>
          <w:lang w:val="cs-CZ"/>
        </w:rPr>
      </w:pPr>
      <w:r>
        <w:rPr>
          <w:rFonts w:asciiTheme="minorHAnsi" w:hAnsiTheme="minorHAnsi" w:cstheme="minorHAnsi"/>
          <w:color w:val="auto"/>
          <w:shd w:val="clear" w:color="auto" w:fill="FFFFFF"/>
          <w:lang w:val="cs-CZ"/>
        </w:rPr>
        <w:t>Středisko volného času Rosice</w:t>
      </w:r>
      <w:r w:rsidR="00D64A4D">
        <w:rPr>
          <w:rFonts w:asciiTheme="minorHAnsi" w:hAnsiTheme="minorHAnsi" w:cstheme="minorHAnsi"/>
          <w:color w:val="auto"/>
          <w:shd w:val="clear" w:color="auto" w:fill="FFFFFF"/>
          <w:lang w:val="cs-CZ"/>
        </w:rPr>
        <w:t>, 25</w:t>
      </w:r>
      <w:r w:rsidR="000C4413">
        <w:rPr>
          <w:rFonts w:asciiTheme="minorHAnsi" w:hAnsiTheme="minorHAnsi" w:cstheme="minorHAnsi"/>
          <w:color w:val="auto"/>
          <w:shd w:val="clear" w:color="auto" w:fill="FFFFFF"/>
          <w:lang w:val="cs-CZ"/>
        </w:rPr>
        <w:t>. 5. 2018</w:t>
      </w:r>
    </w:p>
    <w:sectPr w:rsidR="00F54663" w:rsidRPr="0075360E" w:rsidSect="00812892">
      <w:footerReference w:type="default" r:id="rId15"/>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47B" w:rsidRDefault="006D347B" w:rsidP="000C4413">
      <w:pPr>
        <w:spacing w:after="0" w:line="240" w:lineRule="auto"/>
      </w:pPr>
      <w:r>
        <w:separator/>
      </w:r>
    </w:p>
  </w:endnote>
  <w:endnote w:type="continuationSeparator" w:id="0">
    <w:p w:rsidR="006D347B" w:rsidRDefault="006D347B" w:rsidP="000C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766471"/>
      <w:docPartObj>
        <w:docPartGallery w:val="Page Numbers (Bottom of Page)"/>
        <w:docPartUnique/>
      </w:docPartObj>
    </w:sdtPr>
    <w:sdtEndPr/>
    <w:sdtContent>
      <w:sdt>
        <w:sdtPr>
          <w:id w:val="860082579"/>
          <w:docPartObj>
            <w:docPartGallery w:val="Page Numbers (Top of Page)"/>
            <w:docPartUnique/>
          </w:docPartObj>
        </w:sdtPr>
        <w:sdtEndPr/>
        <w:sdtContent>
          <w:p w:rsidR="00812892" w:rsidRDefault="00812892">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0C6B7F">
              <w:rPr>
                <w:b/>
                <w:bCs/>
                <w:noProof/>
              </w:rPr>
              <w:t>2</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0C6B7F">
              <w:rPr>
                <w:b/>
                <w:bCs/>
                <w:noProof/>
              </w:rPr>
              <w:t>7</w:t>
            </w:r>
            <w:r>
              <w:rPr>
                <w:b/>
                <w:bCs/>
                <w:sz w:val="24"/>
                <w:szCs w:val="24"/>
              </w:rPr>
              <w:fldChar w:fldCharType="end"/>
            </w:r>
          </w:p>
        </w:sdtContent>
      </w:sdt>
    </w:sdtContent>
  </w:sdt>
  <w:p w:rsidR="00812892" w:rsidRDefault="008128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47B" w:rsidRDefault="006D347B" w:rsidP="000C4413">
      <w:pPr>
        <w:spacing w:after="0" w:line="240" w:lineRule="auto"/>
      </w:pPr>
      <w:r>
        <w:separator/>
      </w:r>
    </w:p>
  </w:footnote>
  <w:footnote w:type="continuationSeparator" w:id="0">
    <w:p w:rsidR="006D347B" w:rsidRDefault="006D347B" w:rsidP="000C4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C0E"/>
    <w:multiLevelType w:val="hybridMultilevel"/>
    <w:tmpl w:val="7E84F760"/>
    <w:lvl w:ilvl="0" w:tplc="B3B47B3E">
      <w:start w:val="1"/>
      <w:numFmt w:val="decimal"/>
      <w:lvlText w:val="%1."/>
      <w:lvlJc w:val="left"/>
      <w:pPr>
        <w:ind w:left="720" w:hanging="360"/>
      </w:pPr>
      <w:rPr>
        <w:rFonts w:cs="Times New Roman"/>
        <w:b w:val="0"/>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DD12040"/>
    <w:multiLevelType w:val="multilevel"/>
    <w:tmpl w:val="F7F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27FF8"/>
    <w:multiLevelType w:val="hybridMultilevel"/>
    <w:tmpl w:val="1E02ADF4"/>
    <w:lvl w:ilvl="0" w:tplc="36360B48">
      <w:start w:val="22"/>
      <w:numFmt w:val="bullet"/>
      <w:lvlText w:val="-"/>
      <w:lvlJc w:val="left"/>
      <w:pPr>
        <w:ind w:left="928"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9053D8"/>
    <w:multiLevelType w:val="hybridMultilevel"/>
    <w:tmpl w:val="9FA880DC"/>
    <w:lvl w:ilvl="0" w:tplc="5F3CE9B2">
      <w:start w:val="1"/>
      <w:numFmt w:val="bullet"/>
      <w:lvlText w:val="o"/>
      <w:lvlJc w:val="left"/>
      <w:pPr>
        <w:ind w:left="720" w:hanging="360"/>
      </w:pPr>
      <w:rPr>
        <w:rFonts w:ascii="Courier New" w:hAnsi="Courier New" w:hint="default"/>
        <w:color w:val="auto"/>
      </w:rPr>
    </w:lvl>
    <w:lvl w:ilvl="1" w:tplc="BA18D95C">
      <w:start w:val="1"/>
      <w:numFmt w:val="bullet"/>
      <w:lvlText w:val=""/>
      <w:lvlJc w:val="left"/>
      <w:pPr>
        <w:ind w:left="1440" w:hanging="360"/>
      </w:pPr>
      <w:rPr>
        <w:rFonts w:ascii="Wingdings" w:hAnsi="Wingdings" w:hint="default"/>
        <w:color w:val="FF0000"/>
      </w:rPr>
    </w:lvl>
    <w:lvl w:ilvl="2" w:tplc="36360B48">
      <w:start w:val="22"/>
      <w:numFmt w:val="bullet"/>
      <w:lvlText w:val="-"/>
      <w:lvlJc w:val="left"/>
      <w:pPr>
        <w:ind w:left="2160" w:hanging="360"/>
      </w:pPr>
      <w:rPr>
        <w:rFonts w:ascii="Calibri" w:eastAsia="Times New Roman" w:hAnsi="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0871EC"/>
    <w:multiLevelType w:val="hybridMultilevel"/>
    <w:tmpl w:val="68B44D96"/>
    <w:lvl w:ilvl="0" w:tplc="EC9A7122">
      <w:start w:val="1"/>
      <w:numFmt w:val="decimal"/>
      <w:lvlText w:val="%1."/>
      <w:lvlJc w:val="left"/>
      <w:pPr>
        <w:ind w:left="720" w:hanging="360"/>
      </w:pPr>
      <w:rPr>
        <w:rFonts w:cs="Times New Roman"/>
        <w:b w:val="0"/>
      </w:rPr>
    </w:lvl>
    <w:lvl w:ilvl="1" w:tplc="F6B4DCC4">
      <w:start w:val="1"/>
      <w:numFmt w:val="bullet"/>
      <w:lvlText w:val="-"/>
      <w:lvlJc w:val="left"/>
      <w:pPr>
        <w:ind w:left="1440" w:hanging="360"/>
      </w:pPr>
      <w:rPr>
        <w:rFonts w:ascii="Segoe UI" w:eastAsia="Times New Roman" w:hAnsi="Segoe UI"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E6E3D38"/>
    <w:multiLevelType w:val="hybridMultilevel"/>
    <w:tmpl w:val="D1DC9D9A"/>
    <w:lvl w:ilvl="0" w:tplc="DABE374A">
      <w:start w:val="2"/>
      <w:numFmt w:val="decimal"/>
      <w:lvlText w:val="%1."/>
      <w:lvlJc w:val="left"/>
      <w:pPr>
        <w:ind w:left="720" w:hanging="360"/>
      </w:pPr>
      <w:rPr>
        <w:rFonts w:cs="Times New Roman" w:hint="default"/>
        <w:b w:val="0"/>
        <w:i w:val="0"/>
      </w:rPr>
    </w:lvl>
    <w:lvl w:ilvl="1" w:tplc="8C44B8F0">
      <w:start w:val="1"/>
      <w:numFmt w:val="lowerLetter"/>
      <w:lvlText w:val="%2)"/>
      <w:lvlJc w:val="left"/>
      <w:pPr>
        <w:ind w:left="1440" w:hanging="360"/>
      </w:pPr>
      <w:rPr>
        <w:rFonts w:cs="Times New Roman"/>
        <w:b w:val="0"/>
        <w:i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2BD7C76"/>
    <w:multiLevelType w:val="hybridMultilevel"/>
    <w:tmpl w:val="0B669EBA"/>
    <w:lvl w:ilvl="0" w:tplc="EB96563A">
      <w:start w:val="1"/>
      <w:numFmt w:val="bullet"/>
      <w:lvlText w:val=""/>
      <w:lvlJc w:val="left"/>
      <w:pPr>
        <w:ind w:left="720" w:hanging="360"/>
      </w:pPr>
      <w:rPr>
        <w:rFonts w:ascii="Wingdings" w:hAnsi="Wingdings" w:hint="default"/>
        <w:color w:val="FF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835530"/>
    <w:multiLevelType w:val="hybridMultilevel"/>
    <w:tmpl w:val="D54E93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EF48E4"/>
    <w:multiLevelType w:val="multilevel"/>
    <w:tmpl w:val="0002C4FC"/>
    <w:lvl w:ilvl="0">
      <w:start w:val="1"/>
      <w:numFmt w:val="decimal"/>
      <w:pStyle w:val="Nadpis1"/>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F7255BC"/>
    <w:multiLevelType w:val="multilevel"/>
    <w:tmpl w:val="B6E2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B41ED"/>
    <w:multiLevelType w:val="hybridMultilevel"/>
    <w:tmpl w:val="DD78F1AC"/>
    <w:lvl w:ilvl="0" w:tplc="FC1A35CE">
      <w:start w:val="1"/>
      <w:numFmt w:val="bullet"/>
      <w:lvlText w:val="o"/>
      <w:lvlJc w:val="left"/>
      <w:pPr>
        <w:ind w:left="720" w:hanging="360"/>
      </w:pPr>
      <w:rPr>
        <w:rFonts w:ascii="Courier New" w:hAnsi="Courier New" w:hint="default"/>
        <w:color w:val="auto"/>
        <w:sz w:val="22"/>
      </w:rPr>
    </w:lvl>
    <w:lvl w:ilvl="1" w:tplc="BA18D95C">
      <w:start w:val="1"/>
      <w:numFmt w:val="bullet"/>
      <w:lvlText w:val=""/>
      <w:lvlJc w:val="left"/>
      <w:pPr>
        <w:ind w:left="1440" w:hanging="360"/>
      </w:pPr>
      <w:rPr>
        <w:rFonts w:ascii="Wingdings" w:hAnsi="Wingdings" w:hint="default"/>
        <w:color w:val="FF0000"/>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9A6C10"/>
    <w:multiLevelType w:val="hybridMultilevel"/>
    <w:tmpl w:val="2CB0D2CC"/>
    <w:lvl w:ilvl="0" w:tplc="3B324EA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20E4854"/>
    <w:multiLevelType w:val="hybridMultilevel"/>
    <w:tmpl w:val="54A60052"/>
    <w:lvl w:ilvl="0" w:tplc="04050003">
      <w:start w:val="1"/>
      <w:numFmt w:val="bullet"/>
      <w:lvlText w:val="o"/>
      <w:lvlJc w:val="left"/>
      <w:pPr>
        <w:ind w:left="1080" w:hanging="360"/>
      </w:pPr>
      <w:rPr>
        <w:rFonts w:ascii="Courier New" w:hAnsi="Courier New" w:cs="Courier New" w:hint="default"/>
      </w:rPr>
    </w:lvl>
    <w:lvl w:ilvl="1" w:tplc="04050005">
      <w:start w:val="1"/>
      <w:numFmt w:val="bullet"/>
      <w:lvlText w:val=""/>
      <w:lvlJc w:val="left"/>
      <w:pPr>
        <w:ind w:left="1800" w:hanging="360"/>
      </w:pPr>
      <w:rPr>
        <w:rFonts w:ascii="Wingdings" w:hAnsi="Wingding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0"/>
  </w:num>
  <w:num w:numId="4">
    <w:abstractNumId w:val="2"/>
  </w:num>
  <w:num w:numId="5">
    <w:abstractNumId w:val="3"/>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420"/>
    <w:rsid w:val="00000E85"/>
    <w:rsid w:val="00007A9D"/>
    <w:rsid w:val="00011AF2"/>
    <w:rsid w:val="00013053"/>
    <w:rsid w:val="00015CC3"/>
    <w:rsid w:val="00022EAA"/>
    <w:rsid w:val="00023B19"/>
    <w:rsid w:val="00031D41"/>
    <w:rsid w:val="00036865"/>
    <w:rsid w:val="0004420F"/>
    <w:rsid w:val="000450E8"/>
    <w:rsid w:val="00045C84"/>
    <w:rsid w:val="0004728B"/>
    <w:rsid w:val="00053CCB"/>
    <w:rsid w:val="0005771E"/>
    <w:rsid w:val="00057C01"/>
    <w:rsid w:val="00061649"/>
    <w:rsid w:val="000642EA"/>
    <w:rsid w:val="00064660"/>
    <w:rsid w:val="00071CA2"/>
    <w:rsid w:val="0007467D"/>
    <w:rsid w:val="000756B6"/>
    <w:rsid w:val="00081C02"/>
    <w:rsid w:val="000826FB"/>
    <w:rsid w:val="00083999"/>
    <w:rsid w:val="000971DE"/>
    <w:rsid w:val="000B22C8"/>
    <w:rsid w:val="000B6E0E"/>
    <w:rsid w:val="000C0CA7"/>
    <w:rsid w:val="000C123A"/>
    <w:rsid w:val="000C2420"/>
    <w:rsid w:val="000C283E"/>
    <w:rsid w:val="000C4413"/>
    <w:rsid w:val="000C62A2"/>
    <w:rsid w:val="000C6B7F"/>
    <w:rsid w:val="000E0989"/>
    <w:rsid w:val="000E1287"/>
    <w:rsid w:val="000E48A7"/>
    <w:rsid w:val="000F170A"/>
    <w:rsid w:val="000F3C04"/>
    <w:rsid w:val="000F4ABA"/>
    <w:rsid w:val="000F6359"/>
    <w:rsid w:val="00100402"/>
    <w:rsid w:val="0010213B"/>
    <w:rsid w:val="00102DFC"/>
    <w:rsid w:val="001054F6"/>
    <w:rsid w:val="001068A5"/>
    <w:rsid w:val="001145AA"/>
    <w:rsid w:val="00133F14"/>
    <w:rsid w:val="00143C7A"/>
    <w:rsid w:val="00153253"/>
    <w:rsid w:val="001544FC"/>
    <w:rsid w:val="00155F72"/>
    <w:rsid w:val="001661CE"/>
    <w:rsid w:val="00166BDC"/>
    <w:rsid w:val="00177F25"/>
    <w:rsid w:val="001A0DCA"/>
    <w:rsid w:val="001A1B73"/>
    <w:rsid w:val="001A68C3"/>
    <w:rsid w:val="001B0A91"/>
    <w:rsid w:val="001B6B61"/>
    <w:rsid w:val="001B758C"/>
    <w:rsid w:val="001D1FCC"/>
    <w:rsid w:val="001D3EDE"/>
    <w:rsid w:val="001D64C2"/>
    <w:rsid w:val="001D77E9"/>
    <w:rsid w:val="001F25F6"/>
    <w:rsid w:val="001F359E"/>
    <w:rsid w:val="002018CE"/>
    <w:rsid w:val="00203E4F"/>
    <w:rsid w:val="002079DE"/>
    <w:rsid w:val="0022286A"/>
    <w:rsid w:val="00226BDE"/>
    <w:rsid w:val="002328A7"/>
    <w:rsid w:val="0024369B"/>
    <w:rsid w:val="0025043A"/>
    <w:rsid w:val="00255B56"/>
    <w:rsid w:val="00265E11"/>
    <w:rsid w:val="002667CF"/>
    <w:rsid w:val="00280264"/>
    <w:rsid w:val="00295365"/>
    <w:rsid w:val="00297655"/>
    <w:rsid w:val="002A0175"/>
    <w:rsid w:val="002B3E9F"/>
    <w:rsid w:val="002C6A2A"/>
    <w:rsid w:val="002D24DB"/>
    <w:rsid w:val="002D3F7D"/>
    <w:rsid w:val="002E39F5"/>
    <w:rsid w:val="002E7E21"/>
    <w:rsid w:val="002F23D6"/>
    <w:rsid w:val="002F6F82"/>
    <w:rsid w:val="002F6FE5"/>
    <w:rsid w:val="00300921"/>
    <w:rsid w:val="003029A3"/>
    <w:rsid w:val="00305706"/>
    <w:rsid w:val="00320B74"/>
    <w:rsid w:val="00327468"/>
    <w:rsid w:val="0033317B"/>
    <w:rsid w:val="003365C5"/>
    <w:rsid w:val="003409E1"/>
    <w:rsid w:val="00342202"/>
    <w:rsid w:val="003501B8"/>
    <w:rsid w:val="00353323"/>
    <w:rsid w:val="00353DA5"/>
    <w:rsid w:val="00362A9C"/>
    <w:rsid w:val="00364477"/>
    <w:rsid w:val="003645C1"/>
    <w:rsid w:val="00377D9B"/>
    <w:rsid w:val="00383976"/>
    <w:rsid w:val="00391697"/>
    <w:rsid w:val="003931A2"/>
    <w:rsid w:val="00397BEC"/>
    <w:rsid w:val="003A51A2"/>
    <w:rsid w:val="003A7A3B"/>
    <w:rsid w:val="003B0881"/>
    <w:rsid w:val="003B329C"/>
    <w:rsid w:val="003B7973"/>
    <w:rsid w:val="003D0CF7"/>
    <w:rsid w:val="003D1823"/>
    <w:rsid w:val="003D2855"/>
    <w:rsid w:val="003F7616"/>
    <w:rsid w:val="004078FD"/>
    <w:rsid w:val="0041191F"/>
    <w:rsid w:val="0041395A"/>
    <w:rsid w:val="00423A18"/>
    <w:rsid w:val="00424F7E"/>
    <w:rsid w:val="004265D7"/>
    <w:rsid w:val="004301F1"/>
    <w:rsid w:val="00430ACE"/>
    <w:rsid w:val="0043247B"/>
    <w:rsid w:val="00443BED"/>
    <w:rsid w:val="00445D61"/>
    <w:rsid w:val="00445DE6"/>
    <w:rsid w:val="00446350"/>
    <w:rsid w:val="0045320D"/>
    <w:rsid w:val="00453AB9"/>
    <w:rsid w:val="00453D9A"/>
    <w:rsid w:val="004540E3"/>
    <w:rsid w:val="00462D67"/>
    <w:rsid w:val="004630AF"/>
    <w:rsid w:val="00474C21"/>
    <w:rsid w:val="00476EB4"/>
    <w:rsid w:val="00480974"/>
    <w:rsid w:val="004840C8"/>
    <w:rsid w:val="0048479F"/>
    <w:rsid w:val="0049089E"/>
    <w:rsid w:val="00494DE0"/>
    <w:rsid w:val="004A1A79"/>
    <w:rsid w:val="004A2844"/>
    <w:rsid w:val="004B147A"/>
    <w:rsid w:val="004B15DE"/>
    <w:rsid w:val="004B4CD5"/>
    <w:rsid w:val="004C3399"/>
    <w:rsid w:val="004C4AE5"/>
    <w:rsid w:val="004C623D"/>
    <w:rsid w:val="004D0BF8"/>
    <w:rsid w:val="004E0F25"/>
    <w:rsid w:val="004E1103"/>
    <w:rsid w:val="004E38EA"/>
    <w:rsid w:val="004F7244"/>
    <w:rsid w:val="004F7530"/>
    <w:rsid w:val="00511BEA"/>
    <w:rsid w:val="005129D2"/>
    <w:rsid w:val="00517A93"/>
    <w:rsid w:val="00537BC8"/>
    <w:rsid w:val="00544381"/>
    <w:rsid w:val="00556A36"/>
    <w:rsid w:val="0055741B"/>
    <w:rsid w:val="00564ADF"/>
    <w:rsid w:val="00565204"/>
    <w:rsid w:val="00567BC4"/>
    <w:rsid w:val="00567E3E"/>
    <w:rsid w:val="005707B8"/>
    <w:rsid w:val="0057332F"/>
    <w:rsid w:val="00574F8F"/>
    <w:rsid w:val="0057530E"/>
    <w:rsid w:val="00575CC0"/>
    <w:rsid w:val="0057630F"/>
    <w:rsid w:val="005763E5"/>
    <w:rsid w:val="005834CE"/>
    <w:rsid w:val="005916B6"/>
    <w:rsid w:val="00592670"/>
    <w:rsid w:val="005A290C"/>
    <w:rsid w:val="005B10E6"/>
    <w:rsid w:val="005B4C98"/>
    <w:rsid w:val="005B52BC"/>
    <w:rsid w:val="005C31EA"/>
    <w:rsid w:val="005D5E2D"/>
    <w:rsid w:val="005E0F6F"/>
    <w:rsid w:val="005E1452"/>
    <w:rsid w:val="005E2E7A"/>
    <w:rsid w:val="005E3406"/>
    <w:rsid w:val="005E579A"/>
    <w:rsid w:val="005F3B83"/>
    <w:rsid w:val="005F77D6"/>
    <w:rsid w:val="00617C6A"/>
    <w:rsid w:val="00622739"/>
    <w:rsid w:val="00623FCD"/>
    <w:rsid w:val="006276CA"/>
    <w:rsid w:val="006355E4"/>
    <w:rsid w:val="00635BE1"/>
    <w:rsid w:val="00635BF7"/>
    <w:rsid w:val="006365C3"/>
    <w:rsid w:val="00651CE6"/>
    <w:rsid w:val="00653ADA"/>
    <w:rsid w:val="00655EC6"/>
    <w:rsid w:val="00657C56"/>
    <w:rsid w:val="0066235D"/>
    <w:rsid w:val="00662B7D"/>
    <w:rsid w:val="00665F1B"/>
    <w:rsid w:val="006669AE"/>
    <w:rsid w:val="00673BA3"/>
    <w:rsid w:val="00684BBB"/>
    <w:rsid w:val="006923BE"/>
    <w:rsid w:val="006A3911"/>
    <w:rsid w:val="006B19BE"/>
    <w:rsid w:val="006B2AA7"/>
    <w:rsid w:val="006B4F94"/>
    <w:rsid w:val="006B6182"/>
    <w:rsid w:val="006B7660"/>
    <w:rsid w:val="006C02A9"/>
    <w:rsid w:val="006C3E9D"/>
    <w:rsid w:val="006C407E"/>
    <w:rsid w:val="006C6EF4"/>
    <w:rsid w:val="006D347B"/>
    <w:rsid w:val="006D4AE5"/>
    <w:rsid w:val="006E52D2"/>
    <w:rsid w:val="00702460"/>
    <w:rsid w:val="007067BC"/>
    <w:rsid w:val="00726687"/>
    <w:rsid w:val="00730F31"/>
    <w:rsid w:val="00732DF4"/>
    <w:rsid w:val="00733D23"/>
    <w:rsid w:val="00736F28"/>
    <w:rsid w:val="0074474B"/>
    <w:rsid w:val="007525EE"/>
    <w:rsid w:val="0075360E"/>
    <w:rsid w:val="007562AD"/>
    <w:rsid w:val="00761443"/>
    <w:rsid w:val="00761947"/>
    <w:rsid w:val="007645B4"/>
    <w:rsid w:val="00765980"/>
    <w:rsid w:val="00774095"/>
    <w:rsid w:val="007831E0"/>
    <w:rsid w:val="00783C5E"/>
    <w:rsid w:val="00786291"/>
    <w:rsid w:val="007907A0"/>
    <w:rsid w:val="00791F41"/>
    <w:rsid w:val="00792041"/>
    <w:rsid w:val="007A5735"/>
    <w:rsid w:val="007A7D40"/>
    <w:rsid w:val="007B0B3B"/>
    <w:rsid w:val="007B6E57"/>
    <w:rsid w:val="007C0602"/>
    <w:rsid w:val="007D00C1"/>
    <w:rsid w:val="007D425E"/>
    <w:rsid w:val="007D42CE"/>
    <w:rsid w:val="007D58B1"/>
    <w:rsid w:val="007D6FAC"/>
    <w:rsid w:val="007F49E3"/>
    <w:rsid w:val="007F5354"/>
    <w:rsid w:val="007F6699"/>
    <w:rsid w:val="007F7AB0"/>
    <w:rsid w:val="00802910"/>
    <w:rsid w:val="00807AEE"/>
    <w:rsid w:val="00812892"/>
    <w:rsid w:val="00816DB5"/>
    <w:rsid w:val="00821F22"/>
    <w:rsid w:val="00827823"/>
    <w:rsid w:val="0083705F"/>
    <w:rsid w:val="00842431"/>
    <w:rsid w:val="0084428B"/>
    <w:rsid w:val="008529DE"/>
    <w:rsid w:val="00856D2E"/>
    <w:rsid w:val="00856F5A"/>
    <w:rsid w:val="00861005"/>
    <w:rsid w:val="00865D81"/>
    <w:rsid w:val="0087228B"/>
    <w:rsid w:val="00873D84"/>
    <w:rsid w:val="008757BE"/>
    <w:rsid w:val="008769DB"/>
    <w:rsid w:val="00881A94"/>
    <w:rsid w:val="0088550D"/>
    <w:rsid w:val="008A7A94"/>
    <w:rsid w:val="008B06F4"/>
    <w:rsid w:val="008B7EA2"/>
    <w:rsid w:val="008C13D9"/>
    <w:rsid w:val="008C4EA5"/>
    <w:rsid w:val="008D1DD6"/>
    <w:rsid w:val="008D6414"/>
    <w:rsid w:val="008E0E7D"/>
    <w:rsid w:val="008E59EA"/>
    <w:rsid w:val="008E6238"/>
    <w:rsid w:val="008F12A1"/>
    <w:rsid w:val="00910BBF"/>
    <w:rsid w:val="00910C87"/>
    <w:rsid w:val="00913E01"/>
    <w:rsid w:val="009148EB"/>
    <w:rsid w:val="009160CA"/>
    <w:rsid w:val="0091699C"/>
    <w:rsid w:val="009226A2"/>
    <w:rsid w:val="009232AB"/>
    <w:rsid w:val="00925BAD"/>
    <w:rsid w:val="009415BC"/>
    <w:rsid w:val="00942714"/>
    <w:rsid w:val="00942EF3"/>
    <w:rsid w:val="009466D8"/>
    <w:rsid w:val="00946B1B"/>
    <w:rsid w:val="009514AC"/>
    <w:rsid w:val="009518DE"/>
    <w:rsid w:val="00954B5A"/>
    <w:rsid w:val="00962535"/>
    <w:rsid w:val="009656C1"/>
    <w:rsid w:val="00966FA8"/>
    <w:rsid w:val="0097411F"/>
    <w:rsid w:val="009779E2"/>
    <w:rsid w:val="00985F3B"/>
    <w:rsid w:val="00987C1D"/>
    <w:rsid w:val="00992ACA"/>
    <w:rsid w:val="0099497D"/>
    <w:rsid w:val="00995563"/>
    <w:rsid w:val="009B2A74"/>
    <w:rsid w:val="009B64A8"/>
    <w:rsid w:val="009B7835"/>
    <w:rsid w:val="009C21F1"/>
    <w:rsid w:val="009C688B"/>
    <w:rsid w:val="009C6D44"/>
    <w:rsid w:val="009C7D42"/>
    <w:rsid w:val="009D4363"/>
    <w:rsid w:val="009E0C00"/>
    <w:rsid w:val="009F3F6F"/>
    <w:rsid w:val="009F46FB"/>
    <w:rsid w:val="009F5743"/>
    <w:rsid w:val="009F5A80"/>
    <w:rsid w:val="00A11827"/>
    <w:rsid w:val="00A11F51"/>
    <w:rsid w:val="00A2363E"/>
    <w:rsid w:val="00A250BF"/>
    <w:rsid w:val="00A3341C"/>
    <w:rsid w:val="00A3564D"/>
    <w:rsid w:val="00A43BBD"/>
    <w:rsid w:val="00A4499F"/>
    <w:rsid w:val="00A5000B"/>
    <w:rsid w:val="00A51371"/>
    <w:rsid w:val="00A711F4"/>
    <w:rsid w:val="00A7556D"/>
    <w:rsid w:val="00A758BA"/>
    <w:rsid w:val="00A83DCF"/>
    <w:rsid w:val="00A90F7F"/>
    <w:rsid w:val="00A9409D"/>
    <w:rsid w:val="00AA34DB"/>
    <w:rsid w:val="00AB1C0C"/>
    <w:rsid w:val="00AB2FA8"/>
    <w:rsid w:val="00AB3FC7"/>
    <w:rsid w:val="00AB730A"/>
    <w:rsid w:val="00AC16C4"/>
    <w:rsid w:val="00AD06D0"/>
    <w:rsid w:val="00AD2D4A"/>
    <w:rsid w:val="00AE51D4"/>
    <w:rsid w:val="00AF29DC"/>
    <w:rsid w:val="00AF2E6E"/>
    <w:rsid w:val="00AF48E9"/>
    <w:rsid w:val="00AF56F6"/>
    <w:rsid w:val="00AF643E"/>
    <w:rsid w:val="00B0037B"/>
    <w:rsid w:val="00B056A7"/>
    <w:rsid w:val="00B05C04"/>
    <w:rsid w:val="00B063C7"/>
    <w:rsid w:val="00B13683"/>
    <w:rsid w:val="00B15BA0"/>
    <w:rsid w:val="00B22115"/>
    <w:rsid w:val="00B31FF6"/>
    <w:rsid w:val="00B42AD0"/>
    <w:rsid w:val="00B46862"/>
    <w:rsid w:val="00B47659"/>
    <w:rsid w:val="00B6685E"/>
    <w:rsid w:val="00B67849"/>
    <w:rsid w:val="00B83313"/>
    <w:rsid w:val="00B90ACA"/>
    <w:rsid w:val="00B95630"/>
    <w:rsid w:val="00B973DC"/>
    <w:rsid w:val="00BA07C4"/>
    <w:rsid w:val="00BA1A8F"/>
    <w:rsid w:val="00BA65A9"/>
    <w:rsid w:val="00BA7F1B"/>
    <w:rsid w:val="00BB13AF"/>
    <w:rsid w:val="00BB4A3F"/>
    <w:rsid w:val="00BC256E"/>
    <w:rsid w:val="00BD0C2B"/>
    <w:rsid w:val="00BE680B"/>
    <w:rsid w:val="00BF03FA"/>
    <w:rsid w:val="00BF378C"/>
    <w:rsid w:val="00BF73E6"/>
    <w:rsid w:val="00C0211D"/>
    <w:rsid w:val="00C039E6"/>
    <w:rsid w:val="00C0423A"/>
    <w:rsid w:val="00C046C2"/>
    <w:rsid w:val="00C14A9C"/>
    <w:rsid w:val="00C21E6B"/>
    <w:rsid w:val="00C22F39"/>
    <w:rsid w:val="00C256D2"/>
    <w:rsid w:val="00C3546D"/>
    <w:rsid w:val="00C42570"/>
    <w:rsid w:val="00C45877"/>
    <w:rsid w:val="00C638DE"/>
    <w:rsid w:val="00C7480C"/>
    <w:rsid w:val="00C770BC"/>
    <w:rsid w:val="00C83EDA"/>
    <w:rsid w:val="00C91B8E"/>
    <w:rsid w:val="00C93E85"/>
    <w:rsid w:val="00C97048"/>
    <w:rsid w:val="00CA11FE"/>
    <w:rsid w:val="00CA5550"/>
    <w:rsid w:val="00CB63F9"/>
    <w:rsid w:val="00CC0727"/>
    <w:rsid w:val="00CC5A53"/>
    <w:rsid w:val="00CC7086"/>
    <w:rsid w:val="00CF0F5B"/>
    <w:rsid w:val="00CF14C8"/>
    <w:rsid w:val="00CF27B7"/>
    <w:rsid w:val="00CF524B"/>
    <w:rsid w:val="00CF590F"/>
    <w:rsid w:val="00CF7F76"/>
    <w:rsid w:val="00D04E04"/>
    <w:rsid w:val="00D126F1"/>
    <w:rsid w:val="00D15258"/>
    <w:rsid w:val="00D30CA4"/>
    <w:rsid w:val="00D310DF"/>
    <w:rsid w:val="00D46CC7"/>
    <w:rsid w:val="00D5506C"/>
    <w:rsid w:val="00D62662"/>
    <w:rsid w:val="00D64A4D"/>
    <w:rsid w:val="00D70D88"/>
    <w:rsid w:val="00D80E19"/>
    <w:rsid w:val="00D81964"/>
    <w:rsid w:val="00D81A1D"/>
    <w:rsid w:val="00D96836"/>
    <w:rsid w:val="00D96C53"/>
    <w:rsid w:val="00DA3C6F"/>
    <w:rsid w:val="00DA776D"/>
    <w:rsid w:val="00DB219B"/>
    <w:rsid w:val="00DB420B"/>
    <w:rsid w:val="00DB65F5"/>
    <w:rsid w:val="00DC460E"/>
    <w:rsid w:val="00DD7C38"/>
    <w:rsid w:val="00DE1932"/>
    <w:rsid w:val="00DE5A5B"/>
    <w:rsid w:val="00DF1D3E"/>
    <w:rsid w:val="00DF238E"/>
    <w:rsid w:val="00DF6B35"/>
    <w:rsid w:val="00DF718A"/>
    <w:rsid w:val="00E12E91"/>
    <w:rsid w:val="00E14784"/>
    <w:rsid w:val="00E26104"/>
    <w:rsid w:val="00E27814"/>
    <w:rsid w:val="00E3506B"/>
    <w:rsid w:val="00E43418"/>
    <w:rsid w:val="00E442DC"/>
    <w:rsid w:val="00E53C2F"/>
    <w:rsid w:val="00E56B8C"/>
    <w:rsid w:val="00E67ACF"/>
    <w:rsid w:val="00E70A7A"/>
    <w:rsid w:val="00E743DF"/>
    <w:rsid w:val="00E75E36"/>
    <w:rsid w:val="00E82CC4"/>
    <w:rsid w:val="00E82DA0"/>
    <w:rsid w:val="00E83269"/>
    <w:rsid w:val="00E8624B"/>
    <w:rsid w:val="00E90EDB"/>
    <w:rsid w:val="00E94110"/>
    <w:rsid w:val="00EA1788"/>
    <w:rsid w:val="00EA2E3F"/>
    <w:rsid w:val="00EC077D"/>
    <w:rsid w:val="00EC13E2"/>
    <w:rsid w:val="00EC25E3"/>
    <w:rsid w:val="00EC6DCF"/>
    <w:rsid w:val="00ED0635"/>
    <w:rsid w:val="00ED2356"/>
    <w:rsid w:val="00ED32F1"/>
    <w:rsid w:val="00ED6506"/>
    <w:rsid w:val="00EE6063"/>
    <w:rsid w:val="00EF2864"/>
    <w:rsid w:val="00F00770"/>
    <w:rsid w:val="00F040B6"/>
    <w:rsid w:val="00F0443B"/>
    <w:rsid w:val="00F05012"/>
    <w:rsid w:val="00F065C0"/>
    <w:rsid w:val="00F1591A"/>
    <w:rsid w:val="00F159F7"/>
    <w:rsid w:val="00F26EAF"/>
    <w:rsid w:val="00F30200"/>
    <w:rsid w:val="00F377D6"/>
    <w:rsid w:val="00F5214C"/>
    <w:rsid w:val="00F54663"/>
    <w:rsid w:val="00F63845"/>
    <w:rsid w:val="00F8596B"/>
    <w:rsid w:val="00F90F98"/>
    <w:rsid w:val="00FB21E3"/>
    <w:rsid w:val="00FC1D03"/>
    <w:rsid w:val="00FC7BFD"/>
    <w:rsid w:val="00FE2C48"/>
    <w:rsid w:val="00FE3850"/>
    <w:rsid w:val="00FE7261"/>
    <w:rsid w:val="00FF4013"/>
    <w:rsid w:val="00FF5D97"/>
    <w:rsid w:val="00FF7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AD0F"/>
  <w15:docId w15:val="{D0C43A3D-4AFE-4E8E-99AA-CEF7608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90ACA"/>
    <w:pPr>
      <w:spacing w:after="160" w:line="288" w:lineRule="auto"/>
      <w:ind w:left="2160"/>
    </w:pPr>
    <w:rPr>
      <w:rFonts w:ascii="Calibri" w:eastAsia="Times New Roman" w:hAnsi="Calibri" w:cs="Times New Roman"/>
      <w:color w:val="5A5A5A"/>
      <w:sz w:val="20"/>
      <w:szCs w:val="20"/>
      <w:lang w:val="en-US"/>
    </w:rPr>
  </w:style>
  <w:style w:type="paragraph" w:styleId="Nadpis1">
    <w:name w:val="heading 1"/>
    <w:basedOn w:val="Normln"/>
    <w:next w:val="Normln"/>
    <w:link w:val="Nadpis1Char"/>
    <w:autoRedefine/>
    <w:uiPriority w:val="99"/>
    <w:qFormat/>
    <w:rsid w:val="00D70D88"/>
    <w:pPr>
      <w:numPr>
        <w:numId w:val="1"/>
      </w:numPr>
      <w:spacing w:after="60" w:line="264" w:lineRule="auto"/>
      <w:ind w:left="426" w:hanging="426"/>
      <w:contextualSpacing/>
      <w:jc w:val="both"/>
      <w:outlineLvl w:val="0"/>
    </w:pPr>
    <w:rPr>
      <w:rFonts w:asciiTheme="minorHAnsi" w:hAnsiTheme="minorHAnsi" w:cstheme="minorHAnsi"/>
      <w:b/>
      <w:caps/>
      <w:color w:val="FF0000"/>
      <w:spacing w:val="20"/>
      <w:sz w:val="24"/>
      <w:szCs w:val="24"/>
      <w:lang w:val="cs-CZ" w:eastAsia="cs-CZ"/>
    </w:rPr>
  </w:style>
  <w:style w:type="paragraph" w:styleId="Nadpis5">
    <w:name w:val="heading 5"/>
    <w:basedOn w:val="Normln"/>
    <w:next w:val="Normln"/>
    <w:link w:val="Nadpis5Char"/>
    <w:uiPriority w:val="9"/>
    <w:semiHidden/>
    <w:unhideWhenUsed/>
    <w:qFormat/>
    <w:rsid w:val="00A758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99"/>
    <w:qFormat/>
    <w:rsid w:val="00B90ACA"/>
    <w:pPr>
      <w:spacing w:after="0" w:line="240" w:lineRule="auto"/>
    </w:pPr>
    <w:rPr>
      <w:lang w:val="cs-CZ" w:eastAsia="cs-CZ"/>
    </w:rPr>
  </w:style>
  <w:style w:type="character" w:customStyle="1" w:styleId="BezmezerChar">
    <w:name w:val="Bez mezer Char"/>
    <w:link w:val="Bezmezer"/>
    <w:uiPriority w:val="99"/>
    <w:locked/>
    <w:rsid w:val="00B90ACA"/>
    <w:rPr>
      <w:rFonts w:ascii="Calibri" w:eastAsia="Times New Roman" w:hAnsi="Calibri" w:cs="Times New Roman"/>
      <w:color w:val="5A5A5A"/>
      <w:sz w:val="20"/>
      <w:szCs w:val="20"/>
      <w:lang w:eastAsia="cs-CZ"/>
    </w:rPr>
  </w:style>
  <w:style w:type="character" w:customStyle="1" w:styleId="Nadpis1Char">
    <w:name w:val="Nadpis 1 Char"/>
    <w:basedOn w:val="Standardnpsmoodstavce"/>
    <w:link w:val="Nadpis1"/>
    <w:uiPriority w:val="99"/>
    <w:rsid w:val="00D70D88"/>
    <w:rPr>
      <w:rFonts w:eastAsia="Times New Roman" w:cstheme="minorHAnsi"/>
      <w:b/>
      <w:caps/>
      <w:color w:val="FF0000"/>
      <w:spacing w:val="20"/>
      <w:sz w:val="24"/>
      <w:szCs w:val="24"/>
      <w:lang w:eastAsia="cs-CZ"/>
    </w:rPr>
  </w:style>
  <w:style w:type="character" w:styleId="Hypertextovodkaz">
    <w:name w:val="Hyperlink"/>
    <w:basedOn w:val="Standardnpsmoodstavce"/>
    <w:uiPriority w:val="99"/>
    <w:unhideWhenUsed/>
    <w:rsid w:val="0041191F"/>
    <w:rPr>
      <w:color w:val="0000FF" w:themeColor="hyperlink"/>
      <w:u w:val="single"/>
    </w:rPr>
  </w:style>
  <w:style w:type="paragraph" w:styleId="Odstavecseseznamem">
    <w:name w:val="List Paragraph"/>
    <w:basedOn w:val="Normln"/>
    <w:link w:val="OdstavecseseznamemChar"/>
    <w:uiPriority w:val="99"/>
    <w:qFormat/>
    <w:rsid w:val="00E56B8C"/>
    <w:pPr>
      <w:ind w:left="720"/>
      <w:contextualSpacing/>
    </w:pPr>
  </w:style>
  <w:style w:type="character" w:styleId="Odkaznakoment">
    <w:name w:val="annotation reference"/>
    <w:basedOn w:val="Standardnpsmoodstavce"/>
    <w:uiPriority w:val="99"/>
    <w:semiHidden/>
    <w:unhideWhenUsed/>
    <w:rsid w:val="00D80E19"/>
    <w:rPr>
      <w:sz w:val="16"/>
      <w:szCs w:val="16"/>
    </w:rPr>
  </w:style>
  <w:style w:type="paragraph" w:styleId="Textkomente">
    <w:name w:val="annotation text"/>
    <w:basedOn w:val="Normln"/>
    <w:link w:val="TextkomenteChar"/>
    <w:uiPriority w:val="99"/>
    <w:semiHidden/>
    <w:unhideWhenUsed/>
    <w:rsid w:val="00D80E19"/>
    <w:pPr>
      <w:spacing w:after="200" w:line="240" w:lineRule="auto"/>
      <w:ind w:left="0"/>
    </w:pPr>
    <w:rPr>
      <w:rFonts w:asciiTheme="minorHAnsi" w:eastAsiaTheme="minorHAnsi" w:hAnsiTheme="minorHAnsi" w:cstheme="minorBidi"/>
      <w:color w:val="auto"/>
      <w:lang w:val="cs-CZ"/>
    </w:rPr>
  </w:style>
  <w:style w:type="character" w:customStyle="1" w:styleId="TextkomenteChar">
    <w:name w:val="Text komentáře Char"/>
    <w:basedOn w:val="Standardnpsmoodstavce"/>
    <w:link w:val="Textkomente"/>
    <w:uiPriority w:val="99"/>
    <w:semiHidden/>
    <w:rsid w:val="00D80E19"/>
    <w:rPr>
      <w:sz w:val="20"/>
      <w:szCs w:val="20"/>
    </w:rPr>
  </w:style>
  <w:style w:type="paragraph" w:styleId="Textbubliny">
    <w:name w:val="Balloon Text"/>
    <w:basedOn w:val="Normln"/>
    <w:link w:val="TextbublinyChar"/>
    <w:uiPriority w:val="99"/>
    <w:semiHidden/>
    <w:unhideWhenUsed/>
    <w:rsid w:val="00D80E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0E19"/>
    <w:rPr>
      <w:rFonts w:ascii="Tahoma" w:eastAsia="Times New Roman" w:hAnsi="Tahoma" w:cs="Tahoma"/>
      <w:color w:val="5A5A5A"/>
      <w:sz w:val="16"/>
      <w:szCs w:val="16"/>
      <w:lang w:val="en-US"/>
    </w:rPr>
  </w:style>
  <w:style w:type="character" w:customStyle="1" w:styleId="OdstavecseseznamemChar">
    <w:name w:val="Odstavec se seznamem Char"/>
    <w:link w:val="Odstavecseseznamem"/>
    <w:uiPriority w:val="99"/>
    <w:locked/>
    <w:rsid w:val="00430ACE"/>
    <w:rPr>
      <w:rFonts w:ascii="Calibri" w:eastAsia="Times New Roman" w:hAnsi="Calibri" w:cs="Times New Roman"/>
      <w:color w:val="5A5A5A"/>
      <w:sz w:val="20"/>
      <w:szCs w:val="20"/>
      <w:lang w:val="en-US"/>
    </w:rPr>
  </w:style>
  <w:style w:type="character" w:customStyle="1" w:styleId="Nadpis5Char">
    <w:name w:val="Nadpis 5 Char"/>
    <w:basedOn w:val="Standardnpsmoodstavce"/>
    <w:link w:val="Nadpis5"/>
    <w:uiPriority w:val="99"/>
    <w:rsid w:val="00A758BA"/>
    <w:rPr>
      <w:rFonts w:asciiTheme="majorHAnsi" w:eastAsiaTheme="majorEastAsia" w:hAnsiTheme="majorHAnsi" w:cstheme="majorBidi"/>
      <w:color w:val="243F60" w:themeColor="accent1" w:themeShade="7F"/>
      <w:sz w:val="20"/>
      <w:szCs w:val="20"/>
      <w:lang w:val="en-US"/>
    </w:rPr>
  </w:style>
  <w:style w:type="paragraph" w:styleId="Normlnweb">
    <w:name w:val="Normal (Web)"/>
    <w:basedOn w:val="Normln"/>
    <w:uiPriority w:val="99"/>
    <w:unhideWhenUsed/>
    <w:rsid w:val="00792041"/>
    <w:pPr>
      <w:spacing w:before="100" w:beforeAutospacing="1" w:after="100" w:afterAutospacing="1" w:line="240" w:lineRule="auto"/>
      <w:ind w:left="0"/>
    </w:pPr>
    <w:rPr>
      <w:rFonts w:ascii="Times New Roman" w:hAnsi="Times New Roman"/>
      <w:color w:val="auto"/>
      <w:sz w:val="24"/>
      <w:szCs w:val="24"/>
      <w:lang w:val="cs-CZ" w:eastAsia="cs-CZ"/>
    </w:rPr>
  </w:style>
  <w:style w:type="character" w:customStyle="1" w:styleId="legal-copy">
    <w:name w:val="legal-copy"/>
    <w:basedOn w:val="Standardnpsmoodstavce"/>
    <w:rsid w:val="00792041"/>
  </w:style>
  <w:style w:type="paragraph" w:styleId="Pedmtkomente">
    <w:name w:val="annotation subject"/>
    <w:basedOn w:val="Textkomente"/>
    <w:next w:val="Textkomente"/>
    <w:link w:val="PedmtkomenteChar"/>
    <w:uiPriority w:val="99"/>
    <w:semiHidden/>
    <w:unhideWhenUsed/>
    <w:rsid w:val="00873D84"/>
    <w:pPr>
      <w:spacing w:after="160"/>
      <w:ind w:left="2160"/>
    </w:pPr>
    <w:rPr>
      <w:rFonts w:ascii="Calibri" w:eastAsia="Times New Roman" w:hAnsi="Calibri" w:cs="Times New Roman"/>
      <w:b/>
      <w:bCs/>
      <w:color w:val="5A5A5A"/>
      <w:lang w:val="en-US"/>
    </w:rPr>
  </w:style>
  <w:style w:type="character" w:customStyle="1" w:styleId="PedmtkomenteChar">
    <w:name w:val="Předmět komentáře Char"/>
    <w:basedOn w:val="TextkomenteChar"/>
    <w:link w:val="Pedmtkomente"/>
    <w:uiPriority w:val="99"/>
    <w:semiHidden/>
    <w:rsid w:val="00873D84"/>
    <w:rPr>
      <w:rFonts w:ascii="Calibri" w:eastAsia="Times New Roman" w:hAnsi="Calibri" w:cs="Times New Roman"/>
      <w:b/>
      <w:bCs/>
      <w:color w:val="5A5A5A"/>
      <w:sz w:val="20"/>
      <w:szCs w:val="20"/>
      <w:lang w:val="en-US"/>
    </w:rPr>
  </w:style>
  <w:style w:type="paragraph" w:styleId="Obsah1">
    <w:name w:val="toc 1"/>
    <w:basedOn w:val="Normln"/>
    <w:next w:val="Normln"/>
    <w:autoRedefine/>
    <w:uiPriority w:val="39"/>
    <w:qFormat/>
    <w:rsid w:val="005E3406"/>
    <w:pPr>
      <w:tabs>
        <w:tab w:val="left" w:pos="400"/>
        <w:tab w:val="right" w:leader="dot" w:pos="9345"/>
      </w:tabs>
      <w:spacing w:before="120" w:after="120"/>
      <w:ind w:left="426" w:hanging="426"/>
    </w:pPr>
    <w:rPr>
      <w:rFonts w:asciiTheme="minorHAnsi" w:hAnsiTheme="minorHAnsi" w:cstheme="minorHAnsi"/>
      <w:b/>
      <w:bCs/>
      <w:caps/>
    </w:rPr>
  </w:style>
  <w:style w:type="paragraph" w:styleId="Obsah2">
    <w:name w:val="toc 2"/>
    <w:basedOn w:val="Normln"/>
    <w:next w:val="Normln"/>
    <w:autoRedefine/>
    <w:uiPriority w:val="39"/>
    <w:qFormat/>
    <w:rsid w:val="005E3406"/>
    <w:pPr>
      <w:tabs>
        <w:tab w:val="left" w:pos="800"/>
        <w:tab w:val="right" w:leader="dot" w:pos="9345"/>
      </w:tabs>
      <w:spacing w:after="0"/>
      <w:ind w:left="799" w:hanging="373"/>
    </w:pPr>
    <w:rPr>
      <w:rFonts w:asciiTheme="minorHAnsi" w:hAnsiTheme="minorHAnsi" w:cstheme="minorHAnsi"/>
      <w:smallCaps/>
    </w:rPr>
  </w:style>
  <w:style w:type="paragraph" w:styleId="Zhlav">
    <w:name w:val="header"/>
    <w:basedOn w:val="Normln"/>
    <w:link w:val="ZhlavChar"/>
    <w:uiPriority w:val="99"/>
    <w:unhideWhenUsed/>
    <w:rsid w:val="000C44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4413"/>
    <w:rPr>
      <w:rFonts w:ascii="Calibri" w:eastAsia="Times New Roman" w:hAnsi="Calibri" w:cs="Times New Roman"/>
      <w:color w:val="5A5A5A"/>
      <w:sz w:val="20"/>
      <w:szCs w:val="20"/>
      <w:lang w:val="en-US"/>
    </w:rPr>
  </w:style>
  <w:style w:type="paragraph" w:styleId="Zpat">
    <w:name w:val="footer"/>
    <w:basedOn w:val="Normln"/>
    <w:link w:val="ZpatChar"/>
    <w:uiPriority w:val="99"/>
    <w:unhideWhenUsed/>
    <w:rsid w:val="000C4413"/>
    <w:pPr>
      <w:tabs>
        <w:tab w:val="center" w:pos="4536"/>
        <w:tab w:val="right" w:pos="9072"/>
      </w:tabs>
      <w:spacing w:after="0" w:line="240" w:lineRule="auto"/>
    </w:pPr>
  </w:style>
  <w:style w:type="character" w:customStyle="1" w:styleId="ZpatChar">
    <w:name w:val="Zápatí Char"/>
    <w:basedOn w:val="Standardnpsmoodstavce"/>
    <w:link w:val="Zpat"/>
    <w:uiPriority w:val="99"/>
    <w:rsid w:val="000C4413"/>
    <w:rPr>
      <w:rFonts w:ascii="Calibri" w:eastAsia="Times New Roman" w:hAnsi="Calibri" w:cs="Times New Roman"/>
      <w:color w:val="5A5A5A"/>
      <w:sz w:val="20"/>
      <w:szCs w:val="20"/>
      <w:lang w:val="en-US"/>
    </w:rPr>
  </w:style>
  <w:style w:type="character" w:styleId="Nevyeenzmnka">
    <w:name w:val="Unresolved Mention"/>
    <w:basedOn w:val="Standardnpsmoodstavce"/>
    <w:uiPriority w:val="99"/>
    <w:semiHidden/>
    <w:unhideWhenUsed/>
    <w:rsid w:val="004F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832374">
      <w:bodyDiv w:val="1"/>
      <w:marLeft w:val="0"/>
      <w:marRight w:val="0"/>
      <w:marTop w:val="0"/>
      <w:marBottom w:val="0"/>
      <w:divBdr>
        <w:top w:val="none" w:sz="0" w:space="0" w:color="auto"/>
        <w:left w:val="none" w:sz="0" w:space="0" w:color="auto"/>
        <w:bottom w:val="none" w:sz="0" w:space="0" w:color="auto"/>
        <w:right w:val="none" w:sz="0" w:space="0" w:color="auto"/>
      </w:divBdr>
    </w:div>
    <w:div w:id="1126433869">
      <w:bodyDiv w:val="1"/>
      <w:marLeft w:val="0"/>
      <w:marRight w:val="0"/>
      <w:marTop w:val="0"/>
      <w:marBottom w:val="0"/>
      <w:divBdr>
        <w:top w:val="none" w:sz="0" w:space="0" w:color="auto"/>
        <w:left w:val="none" w:sz="0" w:space="0" w:color="auto"/>
        <w:bottom w:val="none" w:sz="0" w:space="0" w:color="auto"/>
        <w:right w:val="none" w:sz="0" w:space="0" w:color="auto"/>
      </w:divBdr>
    </w:div>
    <w:div w:id="16009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crubiko.cz/" TargetMode="External"/><Relationship Id="rId13" Type="http://schemas.openxmlformats.org/officeDocument/2006/relationships/hyperlink" Target="mailto:kluskova@svcros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o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uoou.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hazkova@dsblaw.eu" TargetMode="External"/><Relationship Id="rId4" Type="http://schemas.openxmlformats.org/officeDocument/2006/relationships/settings" Target="settings.xml"/><Relationship Id="rId9" Type="http://schemas.openxmlformats.org/officeDocument/2006/relationships/hyperlink" Target="mailto:info@svcrosice.cz" TargetMode="External"/><Relationship Id="rId14" Type="http://schemas.openxmlformats.org/officeDocument/2006/relationships/hyperlink" Target="mailto:prochazkova@dsblaw.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2700">
          <a:solidFill>
            <a:srgbClr val="FF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DD8C-6136-4A09-A7E2-696758B4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3037</Words>
  <Characters>17925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Michaela Procházková</cp:lastModifiedBy>
  <cp:revision>61</cp:revision>
  <cp:lastPrinted>2018-06-03T22:40:00Z</cp:lastPrinted>
  <dcterms:created xsi:type="dcterms:W3CDTF">2018-06-03T23:22:00Z</dcterms:created>
  <dcterms:modified xsi:type="dcterms:W3CDTF">2018-06-04T08:00:00Z</dcterms:modified>
</cp:coreProperties>
</file>